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015"/>
        <w:gridCol w:w="1228"/>
        <w:gridCol w:w="929"/>
        <w:gridCol w:w="995"/>
        <w:gridCol w:w="743"/>
        <w:gridCol w:w="975"/>
        <w:gridCol w:w="743"/>
      </w:tblGrid>
      <w:tr w:rsidR="00420229" w14:paraId="03CC10AB" w14:textId="77777777" w:rsidTr="00420229">
        <w:trPr>
          <w:trHeight w:val="533"/>
        </w:trPr>
        <w:tc>
          <w:tcPr>
            <w:tcW w:w="3204" w:type="pct"/>
            <w:gridSpan w:val="3"/>
            <w:tcBorders>
              <w:top w:val="single" w:sz="4" w:space="0" w:color="auto"/>
              <w:left w:val="single" w:sz="4" w:space="0" w:color="auto"/>
              <w:bottom w:val="single" w:sz="4" w:space="0" w:color="auto"/>
              <w:right w:val="nil"/>
            </w:tcBorders>
            <w:shd w:val="clear" w:color="auto" w:fill="auto"/>
            <w:noWrap/>
            <w:hideMark/>
          </w:tcPr>
          <w:p w14:paraId="75D59F3A" w14:textId="77777777" w:rsidR="00420229" w:rsidRDefault="00420229">
            <w:pPr>
              <w:jc w:val="center"/>
              <w:rPr>
                <w:rFonts w:ascii="Aptos Narrow" w:hAnsi="Aptos Narrow"/>
                <w:b/>
                <w:bCs/>
                <w:color w:val="000000"/>
                <w:sz w:val="40"/>
                <w:szCs w:val="40"/>
              </w:rPr>
            </w:pPr>
            <w:r>
              <w:rPr>
                <w:rFonts w:ascii="Aptos Narrow" w:hAnsi="Aptos Narrow"/>
                <w:b/>
                <w:bCs/>
                <w:color w:val="000000"/>
                <w:sz w:val="40"/>
                <w:szCs w:val="40"/>
              </w:rPr>
              <w:t>VALUTAZIONE DEL RISCHIO MANSIONE</w:t>
            </w:r>
          </w:p>
        </w:tc>
        <w:tc>
          <w:tcPr>
            <w:tcW w:w="1796" w:type="pct"/>
            <w:gridSpan w:val="4"/>
            <w:tcBorders>
              <w:top w:val="single" w:sz="4" w:space="0" w:color="auto"/>
              <w:left w:val="nil"/>
              <w:bottom w:val="single" w:sz="4" w:space="0" w:color="auto"/>
              <w:right w:val="single" w:sz="4" w:space="0" w:color="000000"/>
            </w:tcBorders>
            <w:shd w:val="clear" w:color="auto" w:fill="auto"/>
            <w:noWrap/>
            <w:hideMark/>
          </w:tcPr>
          <w:p w14:paraId="1F4A6331" w14:textId="77777777" w:rsidR="00420229" w:rsidRDefault="00420229">
            <w:pPr>
              <w:jc w:val="center"/>
              <w:rPr>
                <w:rFonts w:ascii="Aptos Narrow" w:hAnsi="Aptos Narrow"/>
                <w:b/>
                <w:bCs/>
                <w:color w:val="000000"/>
                <w:sz w:val="36"/>
                <w:szCs w:val="36"/>
              </w:rPr>
            </w:pPr>
            <w:r>
              <w:rPr>
                <w:rFonts w:ascii="Aptos Narrow" w:hAnsi="Aptos Narrow"/>
                <w:b/>
                <w:bCs/>
                <w:color w:val="000000"/>
                <w:sz w:val="36"/>
                <w:szCs w:val="36"/>
              </w:rPr>
              <w:t>CODICE ISTAT: 2.6.2.3.1</w:t>
            </w:r>
          </w:p>
        </w:tc>
      </w:tr>
      <w:tr w:rsidR="00420229" w14:paraId="39792CA1" w14:textId="77777777" w:rsidTr="00420229">
        <w:trPr>
          <w:trHeight w:val="106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hideMark/>
          </w:tcPr>
          <w:p w14:paraId="46A816A2" w14:textId="77777777" w:rsidR="00420229" w:rsidRDefault="00420229">
            <w:pPr>
              <w:rPr>
                <w:rFonts w:ascii="Aptos Narrow" w:hAnsi="Aptos Narrow"/>
                <w:b/>
                <w:bCs/>
                <w:color w:val="000000"/>
                <w:sz w:val="40"/>
                <w:szCs w:val="40"/>
              </w:rPr>
            </w:pPr>
            <w:r>
              <w:rPr>
                <w:rFonts w:ascii="Aptos Narrow" w:hAnsi="Aptos Narrow"/>
                <w:b/>
                <w:bCs/>
                <w:color w:val="000000"/>
                <w:sz w:val="40"/>
                <w:szCs w:val="40"/>
              </w:rPr>
              <w:t>Ricercatori e tecnici laureati nelle scienze ingegneristiche civili e dell'architettura</w:t>
            </w:r>
          </w:p>
        </w:tc>
      </w:tr>
      <w:tr w:rsidR="00420229" w14:paraId="5F0EEEB4" w14:textId="77777777" w:rsidTr="00420229">
        <w:trPr>
          <w:trHeight w:val="189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12DA62DA" w14:textId="77777777" w:rsidR="00420229" w:rsidRDefault="00420229">
            <w:pPr>
              <w:rPr>
                <w:rFonts w:ascii="Aptos Narrow" w:hAnsi="Aptos Narrow"/>
                <w:color w:val="000000"/>
              </w:rPr>
            </w:pPr>
            <w:r>
              <w:rPr>
                <w:rFonts w:ascii="Aptos Narrow" w:hAnsi="Aptos Narrow"/>
                <w:color w:val="000000"/>
              </w:rPr>
              <w:t>Le professioni comprese in questa unità collaborano con i docenti universitari e li coadiuvano nella progettazione e nella realizzazione delle attività didattiche e curricolari; seguono le attività di studio degli studenti; progettano e conducono in ambito accademico ricerche teoriche e sperimentali finalizzate ad ampliare e ad innovare la conoscenza scientifica o la sua applicazione in ambito produttivo; garantiscono il funzionamento dei laboratori e delle attrezzature scientifiche; definiscono e applicano protocolli scientifici nelle sperimentazioni di laboratorio e nelle attività di ricerca. In particolare le professioni comprese nell'unità professionale svolgono le attività previste nell'ambito delle scienze ingegneristiche civili e dell'architettura.</w:t>
            </w:r>
          </w:p>
        </w:tc>
      </w:tr>
      <w:tr w:rsidR="00420229" w14:paraId="77CEE58F" w14:textId="77777777" w:rsidTr="00420229">
        <w:trPr>
          <w:trHeight w:val="235"/>
        </w:trPr>
        <w:tc>
          <w:tcPr>
            <w:tcW w:w="2084" w:type="pct"/>
            <w:tcBorders>
              <w:top w:val="nil"/>
              <w:left w:val="nil"/>
              <w:bottom w:val="nil"/>
              <w:right w:val="nil"/>
            </w:tcBorders>
            <w:shd w:val="clear" w:color="auto" w:fill="auto"/>
            <w:noWrap/>
            <w:hideMark/>
          </w:tcPr>
          <w:p w14:paraId="5AE8615B" w14:textId="77777777" w:rsidR="00420229" w:rsidRDefault="00420229">
            <w:pPr>
              <w:rPr>
                <w:rFonts w:ascii="Aptos Narrow" w:hAnsi="Aptos Narrow"/>
                <w:color w:val="000000"/>
              </w:rPr>
            </w:pPr>
          </w:p>
        </w:tc>
        <w:tc>
          <w:tcPr>
            <w:tcW w:w="638" w:type="pct"/>
            <w:tcBorders>
              <w:top w:val="nil"/>
              <w:left w:val="nil"/>
              <w:bottom w:val="nil"/>
              <w:right w:val="nil"/>
            </w:tcBorders>
            <w:shd w:val="clear" w:color="auto" w:fill="auto"/>
            <w:noWrap/>
            <w:hideMark/>
          </w:tcPr>
          <w:p w14:paraId="1FEBC477" w14:textId="77777777" w:rsidR="00420229" w:rsidRDefault="00420229">
            <w:pPr>
              <w:rPr>
                <w:sz w:val="20"/>
                <w:szCs w:val="20"/>
              </w:rPr>
            </w:pPr>
          </w:p>
        </w:tc>
        <w:tc>
          <w:tcPr>
            <w:tcW w:w="482" w:type="pct"/>
            <w:tcBorders>
              <w:top w:val="nil"/>
              <w:left w:val="nil"/>
              <w:bottom w:val="nil"/>
              <w:right w:val="nil"/>
            </w:tcBorders>
            <w:shd w:val="clear" w:color="auto" w:fill="auto"/>
            <w:noWrap/>
            <w:hideMark/>
          </w:tcPr>
          <w:p w14:paraId="32DCCBFE" w14:textId="77777777" w:rsidR="00420229" w:rsidRDefault="00420229">
            <w:pPr>
              <w:rPr>
                <w:sz w:val="20"/>
                <w:szCs w:val="20"/>
              </w:rPr>
            </w:pPr>
          </w:p>
        </w:tc>
        <w:tc>
          <w:tcPr>
            <w:tcW w:w="517" w:type="pct"/>
            <w:tcBorders>
              <w:top w:val="nil"/>
              <w:left w:val="nil"/>
              <w:bottom w:val="nil"/>
              <w:right w:val="nil"/>
            </w:tcBorders>
            <w:shd w:val="clear" w:color="auto" w:fill="auto"/>
            <w:noWrap/>
            <w:hideMark/>
          </w:tcPr>
          <w:p w14:paraId="5B8AA30B" w14:textId="77777777" w:rsidR="00420229" w:rsidRDefault="00420229">
            <w:pPr>
              <w:jc w:val="center"/>
              <w:rPr>
                <w:sz w:val="20"/>
                <w:szCs w:val="20"/>
              </w:rPr>
            </w:pPr>
          </w:p>
        </w:tc>
        <w:tc>
          <w:tcPr>
            <w:tcW w:w="386" w:type="pct"/>
            <w:tcBorders>
              <w:top w:val="nil"/>
              <w:left w:val="nil"/>
              <w:bottom w:val="nil"/>
              <w:right w:val="nil"/>
            </w:tcBorders>
            <w:shd w:val="clear" w:color="auto" w:fill="auto"/>
            <w:noWrap/>
            <w:hideMark/>
          </w:tcPr>
          <w:p w14:paraId="709DB9AE" w14:textId="77777777" w:rsidR="00420229" w:rsidRDefault="00420229">
            <w:pPr>
              <w:rPr>
                <w:sz w:val="20"/>
                <w:szCs w:val="20"/>
              </w:rPr>
            </w:pPr>
          </w:p>
        </w:tc>
        <w:tc>
          <w:tcPr>
            <w:tcW w:w="506" w:type="pct"/>
            <w:tcBorders>
              <w:top w:val="nil"/>
              <w:left w:val="nil"/>
              <w:bottom w:val="nil"/>
              <w:right w:val="nil"/>
            </w:tcBorders>
            <w:shd w:val="clear" w:color="auto" w:fill="auto"/>
            <w:noWrap/>
            <w:hideMark/>
          </w:tcPr>
          <w:p w14:paraId="6DE93C7F" w14:textId="77777777" w:rsidR="00420229" w:rsidRDefault="00420229">
            <w:pPr>
              <w:rPr>
                <w:sz w:val="20"/>
                <w:szCs w:val="20"/>
              </w:rPr>
            </w:pPr>
          </w:p>
        </w:tc>
        <w:tc>
          <w:tcPr>
            <w:tcW w:w="386" w:type="pct"/>
            <w:tcBorders>
              <w:top w:val="nil"/>
              <w:left w:val="nil"/>
              <w:bottom w:val="nil"/>
              <w:right w:val="nil"/>
            </w:tcBorders>
            <w:shd w:val="clear" w:color="auto" w:fill="auto"/>
            <w:noWrap/>
            <w:hideMark/>
          </w:tcPr>
          <w:p w14:paraId="27C2D0BF" w14:textId="77777777" w:rsidR="00420229" w:rsidRDefault="00420229">
            <w:pPr>
              <w:rPr>
                <w:sz w:val="20"/>
                <w:szCs w:val="20"/>
              </w:rPr>
            </w:pPr>
          </w:p>
        </w:tc>
      </w:tr>
      <w:tr w:rsidR="00420229" w14:paraId="1D5C58F6" w14:textId="77777777" w:rsidTr="00420229">
        <w:trPr>
          <w:trHeight w:val="315"/>
        </w:trPr>
        <w:tc>
          <w:tcPr>
            <w:tcW w:w="2084" w:type="pct"/>
            <w:tcBorders>
              <w:top w:val="single" w:sz="4" w:space="0" w:color="auto"/>
              <w:left w:val="single" w:sz="4" w:space="0" w:color="auto"/>
              <w:bottom w:val="single" w:sz="4" w:space="0" w:color="auto"/>
              <w:right w:val="single" w:sz="4" w:space="0" w:color="auto"/>
            </w:tcBorders>
            <w:shd w:val="clear" w:color="000000" w:fill="00B0F0"/>
            <w:noWrap/>
            <w:hideMark/>
          </w:tcPr>
          <w:p w14:paraId="5749854D" w14:textId="77777777" w:rsidR="00420229" w:rsidRDefault="00420229">
            <w:pPr>
              <w:jc w:val="center"/>
              <w:rPr>
                <w:rFonts w:ascii="Aptos Narrow" w:hAnsi="Aptos Narrow"/>
                <w:b/>
                <w:bCs/>
                <w:color w:val="FFFFFF"/>
                <w:sz w:val="24"/>
                <w:szCs w:val="24"/>
              </w:rPr>
            </w:pPr>
            <w:r>
              <w:rPr>
                <w:rFonts w:ascii="Aptos Narrow" w:hAnsi="Aptos Narrow"/>
                <w:b/>
                <w:bCs/>
                <w:color w:val="FFFFFF"/>
              </w:rPr>
              <w:t>ATTREZZATURE E MACCHINARI UTILIZZATI</w:t>
            </w:r>
          </w:p>
        </w:tc>
        <w:tc>
          <w:tcPr>
            <w:tcW w:w="2916" w:type="pct"/>
            <w:gridSpan w:val="6"/>
            <w:tcBorders>
              <w:top w:val="single" w:sz="4" w:space="0" w:color="auto"/>
              <w:left w:val="nil"/>
              <w:bottom w:val="single" w:sz="4" w:space="0" w:color="auto"/>
              <w:right w:val="single" w:sz="4" w:space="0" w:color="000000"/>
            </w:tcBorders>
            <w:shd w:val="clear" w:color="000000" w:fill="00B0F0"/>
            <w:noWrap/>
            <w:hideMark/>
          </w:tcPr>
          <w:p w14:paraId="3A8BB99C" w14:textId="77777777" w:rsidR="00420229" w:rsidRDefault="00420229">
            <w:pPr>
              <w:jc w:val="center"/>
              <w:rPr>
                <w:rFonts w:ascii="Aptos Narrow" w:hAnsi="Aptos Narrow"/>
                <w:b/>
                <w:bCs/>
                <w:color w:val="FFFFFF"/>
              </w:rPr>
            </w:pPr>
            <w:r>
              <w:rPr>
                <w:rFonts w:ascii="Aptos Narrow" w:hAnsi="Aptos Narrow"/>
                <w:b/>
                <w:bCs/>
                <w:color w:val="FFFFFF"/>
              </w:rPr>
              <w:t>DISPOSITIVI PROTEZIONE INDIVIDUALI IN DOTAZIONE</w:t>
            </w:r>
          </w:p>
        </w:tc>
      </w:tr>
      <w:tr w:rsidR="00420229" w14:paraId="4C587420" w14:textId="77777777" w:rsidTr="00420229">
        <w:trPr>
          <w:trHeight w:val="315"/>
        </w:trPr>
        <w:tc>
          <w:tcPr>
            <w:tcW w:w="2084" w:type="pct"/>
            <w:tcBorders>
              <w:top w:val="single" w:sz="4" w:space="0" w:color="auto"/>
              <w:left w:val="single" w:sz="4" w:space="0" w:color="auto"/>
              <w:bottom w:val="single" w:sz="4" w:space="0" w:color="auto"/>
              <w:right w:val="single" w:sz="4" w:space="0" w:color="auto"/>
            </w:tcBorders>
            <w:shd w:val="clear" w:color="000000" w:fill="FFFFFF"/>
            <w:noWrap/>
            <w:hideMark/>
          </w:tcPr>
          <w:p w14:paraId="7ACD8D2F" w14:textId="77777777" w:rsidR="00420229" w:rsidRDefault="00420229">
            <w:pPr>
              <w:rPr>
                <w:rFonts w:ascii="Aptos Narrow" w:hAnsi="Aptos Narrow"/>
                <w:b/>
                <w:bCs/>
                <w:color w:val="000000"/>
              </w:rPr>
            </w:pPr>
            <w:r>
              <w:rPr>
                <w:rFonts w:ascii="Aptos Narrow" w:hAnsi="Aptos Narrow"/>
                <w:b/>
                <w:bCs/>
                <w:color w:val="000000"/>
              </w:rPr>
              <w:t>Misuratori di temperatura</w:t>
            </w:r>
          </w:p>
        </w:tc>
        <w:tc>
          <w:tcPr>
            <w:tcW w:w="2916" w:type="pct"/>
            <w:gridSpan w:val="6"/>
            <w:tcBorders>
              <w:top w:val="single" w:sz="4" w:space="0" w:color="auto"/>
              <w:left w:val="single" w:sz="4" w:space="0" w:color="auto"/>
              <w:bottom w:val="single" w:sz="4" w:space="0" w:color="auto"/>
              <w:right w:val="nil"/>
            </w:tcBorders>
            <w:shd w:val="clear" w:color="000000" w:fill="FFFFFF"/>
            <w:noWrap/>
            <w:hideMark/>
          </w:tcPr>
          <w:p w14:paraId="3AAE50A4" w14:textId="77777777" w:rsidR="00420229" w:rsidRDefault="00420229">
            <w:pPr>
              <w:rPr>
                <w:rFonts w:ascii="Aptos Narrow" w:hAnsi="Aptos Narrow"/>
                <w:b/>
                <w:bCs/>
                <w:color w:val="000000"/>
              </w:rPr>
            </w:pPr>
            <w:r>
              <w:rPr>
                <w:rFonts w:ascii="Aptos Narrow" w:hAnsi="Aptos Narrow"/>
                <w:b/>
                <w:bCs/>
                <w:color w:val="000000"/>
              </w:rPr>
              <w:t>Elmetti di protezione</w:t>
            </w:r>
          </w:p>
        </w:tc>
      </w:tr>
      <w:tr w:rsidR="00420229" w14:paraId="401D6D9F" w14:textId="77777777" w:rsidTr="00420229">
        <w:trPr>
          <w:trHeight w:val="315"/>
        </w:trPr>
        <w:tc>
          <w:tcPr>
            <w:tcW w:w="2084" w:type="pct"/>
            <w:tcBorders>
              <w:top w:val="nil"/>
              <w:left w:val="single" w:sz="4" w:space="0" w:color="auto"/>
              <w:bottom w:val="single" w:sz="4" w:space="0" w:color="auto"/>
              <w:right w:val="single" w:sz="4" w:space="0" w:color="auto"/>
            </w:tcBorders>
            <w:shd w:val="clear" w:color="000000" w:fill="F2F2F2"/>
            <w:noWrap/>
            <w:hideMark/>
          </w:tcPr>
          <w:p w14:paraId="786BD394" w14:textId="77777777" w:rsidR="00420229" w:rsidRDefault="00420229">
            <w:pPr>
              <w:rPr>
                <w:rFonts w:ascii="Aptos Narrow" w:hAnsi="Aptos Narrow"/>
                <w:b/>
                <w:bCs/>
                <w:color w:val="000000"/>
              </w:rPr>
            </w:pPr>
            <w:r>
              <w:rPr>
                <w:rFonts w:ascii="Aptos Narrow" w:hAnsi="Aptos Narrow"/>
                <w:b/>
                <w:bCs/>
                <w:color w:val="000000"/>
              </w:rPr>
              <w:t> </w:t>
            </w:r>
          </w:p>
        </w:tc>
        <w:tc>
          <w:tcPr>
            <w:tcW w:w="2916" w:type="pct"/>
            <w:gridSpan w:val="6"/>
            <w:tcBorders>
              <w:top w:val="single" w:sz="4" w:space="0" w:color="auto"/>
              <w:left w:val="single" w:sz="4" w:space="0" w:color="auto"/>
              <w:bottom w:val="single" w:sz="4" w:space="0" w:color="auto"/>
              <w:right w:val="nil"/>
            </w:tcBorders>
            <w:shd w:val="clear" w:color="000000" w:fill="FFFFFF"/>
            <w:noWrap/>
            <w:hideMark/>
          </w:tcPr>
          <w:p w14:paraId="5BA0BA71" w14:textId="77777777" w:rsidR="00420229" w:rsidRDefault="00420229">
            <w:pPr>
              <w:rPr>
                <w:rFonts w:ascii="Aptos Narrow" w:hAnsi="Aptos Narrow"/>
                <w:b/>
                <w:bCs/>
                <w:color w:val="000000"/>
              </w:rPr>
            </w:pPr>
            <w:r>
              <w:rPr>
                <w:rFonts w:ascii="Aptos Narrow" w:hAnsi="Aptos Narrow"/>
                <w:b/>
                <w:bCs/>
                <w:color w:val="000000"/>
              </w:rPr>
              <w:t>Visiera in policarbonato</w:t>
            </w:r>
          </w:p>
        </w:tc>
      </w:tr>
      <w:tr w:rsidR="00420229" w14:paraId="2637FC8A" w14:textId="77777777" w:rsidTr="00420229">
        <w:trPr>
          <w:trHeight w:val="315"/>
        </w:trPr>
        <w:tc>
          <w:tcPr>
            <w:tcW w:w="2084" w:type="pct"/>
            <w:tcBorders>
              <w:top w:val="nil"/>
              <w:left w:val="nil"/>
              <w:bottom w:val="nil"/>
              <w:right w:val="nil"/>
            </w:tcBorders>
            <w:shd w:val="clear" w:color="auto" w:fill="auto"/>
            <w:noWrap/>
            <w:hideMark/>
          </w:tcPr>
          <w:p w14:paraId="1ECD9B85" w14:textId="77777777" w:rsidR="00420229" w:rsidRDefault="00420229">
            <w:pPr>
              <w:rPr>
                <w:rFonts w:ascii="Aptos Narrow" w:hAnsi="Aptos Narrow"/>
                <w:b/>
                <w:bCs/>
                <w:color w:val="000000"/>
              </w:rPr>
            </w:pPr>
          </w:p>
        </w:tc>
        <w:tc>
          <w:tcPr>
            <w:tcW w:w="638" w:type="pct"/>
            <w:tcBorders>
              <w:top w:val="nil"/>
              <w:left w:val="nil"/>
              <w:bottom w:val="nil"/>
              <w:right w:val="nil"/>
            </w:tcBorders>
            <w:shd w:val="clear" w:color="auto" w:fill="auto"/>
            <w:noWrap/>
            <w:hideMark/>
          </w:tcPr>
          <w:p w14:paraId="50D4082B" w14:textId="77777777" w:rsidR="00420229" w:rsidRDefault="00420229">
            <w:pPr>
              <w:rPr>
                <w:sz w:val="20"/>
                <w:szCs w:val="20"/>
              </w:rPr>
            </w:pPr>
          </w:p>
        </w:tc>
        <w:tc>
          <w:tcPr>
            <w:tcW w:w="482" w:type="pct"/>
            <w:tcBorders>
              <w:top w:val="nil"/>
              <w:left w:val="nil"/>
              <w:bottom w:val="nil"/>
              <w:right w:val="nil"/>
            </w:tcBorders>
            <w:shd w:val="clear" w:color="auto" w:fill="auto"/>
            <w:noWrap/>
            <w:hideMark/>
          </w:tcPr>
          <w:p w14:paraId="714A4511" w14:textId="77777777" w:rsidR="00420229" w:rsidRDefault="00420229">
            <w:pPr>
              <w:rPr>
                <w:sz w:val="20"/>
                <w:szCs w:val="20"/>
              </w:rPr>
            </w:pPr>
          </w:p>
        </w:tc>
        <w:tc>
          <w:tcPr>
            <w:tcW w:w="517" w:type="pct"/>
            <w:tcBorders>
              <w:top w:val="nil"/>
              <w:left w:val="nil"/>
              <w:bottom w:val="nil"/>
              <w:right w:val="nil"/>
            </w:tcBorders>
            <w:shd w:val="clear" w:color="auto" w:fill="auto"/>
            <w:noWrap/>
            <w:hideMark/>
          </w:tcPr>
          <w:p w14:paraId="49488926" w14:textId="77777777" w:rsidR="00420229" w:rsidRDefault="00420229">
            <w:pPr>
              <w:jc w:val="center"/>
              <w:rPr>
                <w:sz w:val="20"/>
                <w:szCs w:val="20"/>
              </w:rPr>
            </w:pPr>
          </w:p>
        </w:tc>
        <w:tc>
          <w:tcPr>
            <w:tcW w:w="386" w:type="pct"/>
            <w:tcBorders>
              <w:top w:val="nil"/>
              <w:left w:val="nil"/>
              <w:bottom w:val="nil"/>
              <w:right w:val="nil"/>
            </w:tcBorders>
            <w:shd w:val="clear" w:color="auto" w:fill="auto"/>
            <w:noWrap/>
            <w:hideMark/>
          </w:tcPr>
          <w:p w14:paraId="7EC246E6" w14:textId="77777777" w:rsidR="00420229" w:rsidRDefault="00420229">
            <w:pPr>
              <w:rPr>
                <w:sz w:val="20"/>
                <w:szCs w:val="20"/>
              </w:rPr>
            </w:pPr>
          </w:p>
        </w:tc>
        <w:tc>
          <w:tcPr>
            <w:tcW w:w="506" w:type="pct"/>
            <w:tcBorders>
              <w:top w:val="nil"/>
              <w:left w:val="nil"/>
              <w:bottom w:val="nil"/>
              <w:right w:val="nil"/>
            </w:tcBorders>
            <w:shd w:val="clear" w:color="auto" w:fill="auto"/>
            <w:noWrap/>
            <w:hideMark/>
          </w:tcPr>
          <w:p w14:paraId="7E26EC6C" w14:textId="77777777" w:rsidR="00420229" w:rsidRDefault="00420229">
            <w:pPr>
              <w:rPr>
                <w:sz w:val="20"/>
                <w:szCs w:val="20"/>
              </w:rPr>
            </w:pPr>
          </w:p>
        </w:tc>
        <w:tc>
          <w:tcPr>
            <w:tcW w:w="386" w:type="pct"/>
            <w:tcBorders>
              <w:top w:val="nil"/>
              <w:left w:val="nil"/>
              <w:bottom w:val="nil"/>
              <w:right w:val="nil"/>
            </w:tcBorders>
            <w:shd w:val="clear" w:color="auto" w:fill="auto"/>
            <w:noWrap/>
            <w:hideMark/>
          </w:tcPr>
          <w:p w14:paraId="3648E9A4" w14:textId="77777777" w:rsidR="00420229" w:rsidRDefault="00420229">
            <w:pPr>
              <w:rPr>
                <w:sz w:val="20"/>
                <w:szCs w:val="20"/>
              </w:rPr>
            </w:pPr>
          </w:p>
        </w:tc>
      </w:tr>
      <w:tr w:rsidR="00420229" w14:paraId="49F839D0" w14:textId="77777777" w:rsidTr="00420229">
        <w:trPr>
          <w:trHeight w:val="465"/>
        </w:trPr>
        <w:tc>
          <w:tcPr>
            <w:tcW w:w="5000" w:type="pct"/>
            <w:gridSpan w:val="7"/>
            <w:tcBorders>
              <w:top w:val="nil"/>
              <w:left w:val="single" w:sz="4" w:space="0" w:color="auto"/>
              <w:bottom w:val="nil"/>
              <w:right w:val="nil"/>
            </w:tcBorders>
            <w:shd w:val="clear" w:color="000000" w:fill="000000"/>
            <w:noWrap/>
            <w:hideMark/>
          </w:tcPr>
          <w:p w14:paraId="4CE00A4E" w14:textId="77777777" w:rsidR="00420229" w:rsidRDefault="00420229">
            <w:pPr>
              <w:jc w:val="center"/>
              <w:rPr>
                <w:rFonts w:ascii="Aptos Narrow" w:hAnsi="Aptos Narrow"/>
                <w:b/>
                <w:bCs/>
                <w:color w:val="FFFFFF"/>
                <w:sz w:val="36"/>
                <w:szCs w:val="36"/>
              </w:rPr>
            </w:pPr>
            <w:r>
              <w:rPr>
                <w:rFonts w:ascii="Aptos Narrow" w:hAnsi="Aptos Narrow"/>
                <w:b/>
                <w:bCs/>
                <w:color w:val="FFFFFF"/>
                <w:sz w:val="36"/>
                <w:szCs w:val="36"/>
              </w:rPr>
              <w:t>MATRICE ANALISI DEL RISCHIO</w:t>
            </w:r>
          </w:p>
        </w:tc>
      </w:tr>
      <w:tr w:rsidR="00420229" w14:paraId="07E14563" w14:textId="77777777" w:rsidTr="00420229">
        <w:trPr>
          <w:trHeight w:val="315"/>
        </w:trPr>
        <w:tc>
          <w:tcPr>
            <w:tcW w:w="2722"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52CEB47B" w14:textId="77777777" w:rsidR="00420229" w:rsidRDefault="00420229">
            <w:pPr>
              <w:jc w:val="center"/>
              <w:rPr>
                <w:rFonts w:ascii="Aptos Narrow" w:hAnsi="Aptos Narrow"/>
                <w:b/>
                <w:bCs/>
                <w:color w:val="FF0000"/>
                <w:sz w:val="24"/>
                <w:szCs w:val="24"/>
              </w:rPr>
            </w:pPr>
            <w:r>
              <w:rPr>
                <w:rFonts w:ascii="Aptos Narrow" w:hAnsi="Aptos Narrow"/>
                <w:b/>
                <w:bCs/>
                <w:color w:val="FF0000"/>
              </w:rPr>
              <w:t>Probabilità di accadimento (P)</w:t>
            </w:r>
          </w:p>
        </w:tc>
        <w:tc>
          <w:tcPr>
            <w:tcW w:w="2278" w:type="pct"/>
            <w:gridSpan w:val="5"/>
            <w:tcBorders>
              <w:top w:val="nil"/>
              <w:left w:val="nil"/>
              <w:bottom w:val="nil"/>
              <w:right w:val="nil"/>
            </w:tcBorders>
            <w:shd w:val="clear" w:color="auto" w:fill="auto"/>
            <w:noWrap/>
            <w:hideMark/>
          </w:tcPr>
          <w:p w14:paraId="5EEEBD4E" w14:textId="77777777" w:rsidR="00420229" w:rsidRDefault="00420229">
            <w:pPr>
              <w:jc w:val="center"/>
              <w:rPr>
                <w:rFonts w:ascii="Aptos Narrow" w:hAnsi="Aptos Narrow"/>
                <w:color w:val="000000"/>
              </w:rPr>
            </w:pPr>
            <w:r>
              <w:rPr>
                <w:rFonts w:ascii="Aptos Narrow" w:hAnsi="Aptos Narrow"/>
                <w:color w:val="000000"/>
              </w:rPr>
              <w:t>MATRICE DEL RISCHIO</w:t>
            </w:r>
          </w:p>
        </w:tc>
      </w:tr>
      <w:tr w:rsidR="00420229" w14:paraId="43AD0C99" w14:textId="77777777" w:rsidTr="00420229">
        <w:trPr>
          <w:trHeight w:val="390"/>
        </w:trPr>
        <w:tc>
          <w:tcPr>
            <w:tcW w:w="2084" w:type="pct"/>
            <w:tcBorders>
              <w:top w:val="nil"/>
              <w:left w:val="single" w:sz="4" w:space="0" w:color="auto"/>
              <w:bottom w:val="single" w:sz="4" w:space="0" w:color="auto"/>
              <w:right w:val="single" w:sz="4" w:space="0" w:color="auto"/>
            </w:tcBorders>
            <w:shd w:val="clear" w:color="000000" w:fill="F3F3F3"/>
            <w:hideMark/>
          </w:tcPr>
          <w:p w14:paraId="682F9797"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Descrizione della probabilità di accadimento</w:t>
            </w:r>
          </w:p>
        </w:tc>
        <w:tc>
          <w:tcPr>
            <w:tcW w:w="638" w:type="pct"/>
            <w:tcBorders>
              <w:top w:val="nil"/>
              <w:left w:val="nil"/>
              <w:bottom w:val="single" w:sz="4" w:space="0" w:color="auto"/>
              <w:right w:val="nil"/>
            </w:tcBorders>
            <w:shd w:val="clear" w:color="000000" w:fill="F3F3F3"/>
            <w:hideMark/>
          </w:tcPr>
          <w:p w14:paraId="04D777A4"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Valore</w:t>
            </w:r>
          </w:p>
        </w:tc>
        <w:tc>
          <w:tcPr>
            <w:tcW w:w="482" w:type="pct"/>
            <w:tcBorders>
              <w:top w:val="single" w:sz="4" w:space="0" w:color="auto"/>
              <w:left w:val="single" w:sz="4" w:space="0" w:color="auto"/>
              <w:bottom w:val="single" w:sz="4" w:space="0" w:color="auto"/>
              <w:right w:val="single" w:sz="4" w:space="0" w:color="auto"/>
            </w:tcBorders>
            <w:shd w:val="clear" w:color="000000" w:fill="F3F3F3"/>
            <w:hideMark/>
          </w:tcPr>
          <w:p w14:paraId="591584C0"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w:t>
            </w:r>
          </w:p>
        </w:tc>
        <w:tc>
          <w:tcPr>
            <w:tcW w:w="517" w:type="pct"/>
            <w:tcBorders>
              <w:top w:val="single" w:sz="4" w:space="0" w:color="auto"/>
              <w:left w:val="nil"/>
              <w:bottom w:val="single" w:sz="4" w:space="0" w:color="auto"/>
              <w:right w:val="single" w:sz="4" w:space="0" w:color="auto"/>
            </w:tcBorders>
            <w:shd w:val="clear" w:color="000000" w:fill="F3F3F3"/>
            <w:hideMark/>
          </w:tcPr>
          <w:p w14:paraId="2992A01B"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Improbabile</w:t>
            </w:r>
          </w:p>
        </w:tc>
        <w:tc>
          <w:tcPr>
            <w:tcW w:w="386" w:type="pct"/>
            <w:tcBorders>
              <w:top w:val="single" w:sz="4" w:space="0" w:color="auto"/>
              <w:left w:val="nil"/>
              <w:bottom w:val="single" w:sz="4" w:space="0" w:color="auto"/>
              <w:right w:val="single" w:sz="4" w:space="0" w:color="auto"/>
            </w:tcBorders>
            <w:shd w:val="clear" w:color="000000" w:fill="F3F3F3"/>
            <w:hideMark/>
          </w:tcPr>
          <w:p w14:paraId="7914E3ED"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Poco probabile</w:t>
            </w:r>
          </w:p>
        </w:tc>
        <w:tc>
          <w:tcPr>
            <w:tcW w:w="506" w:type="pct"/>
            <w:tcBorders>
              <w:top w:val="single" w:sz="4" w:space="0" w:color="auto"/>
              <w:left w:val="nil"/>
              <w:bottom w:val="single" w:sz="4" w:space="0" w:color="auto"/>
              <w:right w:val="single" w:sz="4" w:space="0" w:color="auto"/>
            </w:tcBorders>
            <w:shd w:val="clear" w:color="000000" w:fill="F3F3F3"/>
            <w:hideMark/>
          </w:tcPr>
          <w:p w14:paraId="3178FD2D"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Probabile</w:t>
            </w:r>
          </w:p>
        </w:tc>
        <w:tc>
          <w:tcPr>
            <w:tcW w:w="386" w:type="pct"/>
            <w:tcBorders>
              <w:top w:val="single" w:sz="4" w:space="0" w:color="auto"/>
              <w:left w:val="nil"/>
              <w:bottom w:val="single" w:sz="4" w:space="0" w:color="auto"/>
              <w:right w:val="single" w:sz="4" w:space="0" w:color="auto"/>
            </w:tcBorders>
            <w:shd w:val="clear" w:color="000000" w:fill="F3F3F3"/>
            <w:hideMark/>
          </w:tcPr>
          <w:p w14:paraId="0995676A"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Molto probabile</w:t>
            </w:r>
          </w:p>
        </w:tc>
      </w:tr>
      <w:tr w:rsidR="00420229" w14:paraId="1920C5FB" w14:textId="77777777" w:rsidTr="00420229">
        <w:trPr>
          <w:trHeight w:val="323"/>
        </w:trPr>
        <w:tc>
          <w:tcPr>
            <w:tcW w:w="2084" w:type="pct"/>
            <w:tcBorders>
              <w:top w:val="nil"/>
              <w:left w:val="single" w:sz="4" w:space="0" w:color="auto"/>
              <w:bottom w:val="single" w:sz="4" w:space="0" w:color="auto"/>
              <w:right w:val="single" w:sz="4" w:space="0" w:color="auto"/>
            </w:tcBorders>
            <w:shd w:val="clear" w:color="auto" w:fill="auto"/>
            <w:hideMark/>
          </w:tcPr>
          <w:p w14:paraId="60C9212C" w14:textId="77777777" w:rsidR="00420229" w:rsidRDefault="00420229">
            <w:pPr>
              <w:jc w:val="both"/>
              <w:rPr>
                <w:rFonts w:ascii="Tahoma" w:hAnsi="Tahoma" w:cs="Tahoma"/>
                <w:color w:val="000000"/>
                <w:sz w:val="16"/>
                <w:szCs w:val="16"/>
              </w:rPr>
            </w:pPr>
            <w:r>
              <w:rPr>
                <w:rFonts w:ascii="Tahoma" w:hAnsi="Tahoma" w:cs="Tahoma"/>
                <w:color w:val="000000"/>
                <w:sz w:val="16"/>
                <w:szCs w:val="16"/>
              </w:rPr>
              <w:t>Molto probabile</w:t>
            </w:r>
          </w:p>
        </w:tc>
        <w:tc>
          <w:tcPr>
            <w:tcW w:w="638" w:type="pct"/>
            <w:tcBorders>
              <w:top w:val="nil"/>
              <w:left w:val="nil"/>
              <w:bottom w:val="single" w:sz="4" w:space="0" w:color="auto"/>
              <w:right w:val="single" w:sz="4" w:space="0" w:color="auto"/>
            </w:tcBorders>
            <w:shd w:val="clear" w:color="auto" w:fill="auto"/>
            <w:hideMark/>
          </w:tcPr>
          <w:p w14:paraId="1F0A7BCA"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4</w:t>
            </w:r>
          </w:p>
        </w:tc>
        <w:tc>
          <w:tcPr>
            <w:tcW w:w="482" w:type="pct"/>
            <w:tcBorders>
              <w:top w:val="nil"/>
              <w:left w:val="single" w:sz="8" w:space="0" w:color="B0C4DE"/>
              <w:bottom w:val="single" w:sz="8" w:space="0" w:color="B0C4DE"/>
              <w:right w:val="single" w:sz="8" w:space="0" w:color="B0C4DE"/>
            </w:tcBorders>
            <w:shd w:val="clear" w:color="000000" w:fill="F3F3F3"/>
            <w:hideMark/>
          </w:tcPr>
          <w:p w14:paraId="703BAFF3" w14:textId="77777777" w:rsidR="00420229" w:rsidRDefault="00420229">
            <w:pPr>
              <w:jc w:val="center"/>
              <w:rPr>
                <w:rFonts w:ascii="Tahoma" w:hAnsi="Tahoma" w:cs="Tahoma"/>
                <w:color w:val="000000"/>
                <w:sz w:val="16"/>
                <w:szCs w:val="16"/>
              </w:rPr>
            </w:pPr>
            <w:r>
              <w:rPr>
                <w:rFonts w:ascii="Tahoma" w:hAnsi="Tahoma" w:cs="Tahoma"/>
                <w:color w:val="000000"/>
                <w:sz w:val="16"/>
                <w:szCs w:val="16"/>
              </w:rPr>
              <w:t>(R)</w:t>
            </w:r>
          </w:p>
        </w:tc>
        <w:tc>
          <w:tcPr>
            <w:tcW w:w="517" w:type="pct"/>
            <w:tcBorders>
              <w:top w:val="nil"/>
              <w:left w:val="nil"/>
              <w:bottom w:val="single" w:sz="8" w:space="0" w:color="B0C4DE"/>
              <w:right w:val="single" w:sz="8" w:space="0" w:color="B0C4DE"/>
            </w:tcBorders>
            <w:shd w:val="clear" w:color="000000" w:fill="F3F3F3"/>
            <w:hideMark/>
          </w:tcPr>
          <w:p w14:paraId="3CD9E6A1" w14:textId="77777777" w:rsidR="00420229" w:rsidRDefault="00420229">
            <w:pPr>
              <w:jc w:val="center"/>
              <w:rPr>
                <w:rFonts w:ascii="Tahoma" w:hAnsi="Tahoma" w:cs="Tahoma"/>
                <w:color w:val="000000"/>
                <w:sz w:val="16"/>
                <w:szCs w:val="16"/>
              </w:rPr>
            </w:pPr>
            <w:r>
              <w:rPr>
                <w:rFonts w:ascii="Tahoma" w:hAnsi="Tahoma" w:cs="Tahoma"/>
                <w:color w:val="000000"/>
                <w:sz w:val="16"/>
                <w:szCs w:val="16"/>
              </w:rPr>
              <w:t>(P1)</w:t>
            </w:r>
          </w:p>
        </w:tc>
        <w:tc>
          <w:tcPr>
            <w:tcW w:w="386" w:type="pct"/>
            <w:tcBorders>
              <w:top w:val="nil"/>
              <w:left w:val="nil"/>
              <w:bottom w:val="single" w:sz="8" w:space="0" w:color="B0C4DE"/>
              <w:right w:val="single" w:sz="8" w:space="0" w:color="B0C4DE"/>
            </w:tcBorders>
            <w:shd w:val="clear" w:color="000000" w:fill="F3F3F3"/>
            <w:hideMark/>
          </w:tcPr>
          <w:p w14:paraId="0E7170F4" w14:textId="77777777" w:rsidR="00420229" w:rsidRDefault="00420229">
            <w:pPr>
              <w:jc w:val="center"/>
              <w:rPr>
                <w:rFonts w:ascii="Tahoma" w:hAnsi="Tahoma" w:cs="Tahoma"/>
                <w:color w:val="000000"/>
                <w:sz w:val="16"/>
                <w:szCs w:val="16"/>
              </w:rPr>
            </w:pPr>
            <w:r>
              <w:rPr>
                <w:rFonts w:ascii="Tahoma" w:hAnsi="Tahoma" w:cs="Tahoma"/>
                <w:color w:val="000000"/>
                <w:sz w:val="16"/>
                <w:szCs w:val="16"/>
              </w:rPr>
              <w:t>(P2)</w:t>
            </w:r>
          </w:p>
        </w:tc>
        <w:tc>
          <w:tcPr>
            <w:tcW w:w="506" w:type="pct"/>
            <w:tcBorders>
              <w:top w:val="nil"/>
              <w:left w:val="nil"/>
              <w:bottom w:val="single" w:sz="8" w:space="0" w:color="B0C4DE"/>
              <w:right w:val="single" w:sz="8" w:space="0" w:color="B0C4DE"/>
            </w:tcBorders>
            <w:shd w:val="clear" w:color="000000" w:fill="F3F3F3"/>
            <w:hideMark/>
          </w:tcPr>
          <w:p w14:paraId="3106F88A" w14:textId="77777777" w:rsidR="00420229" w:rsidRDefault="00420229">
            <w:pPr>
              <w:jc w:val="center"/>
              <w:rPr>
                <w:rFonts w:ascii="Tahoma" w:hAnsi="Tahoma" w:cs="Tahoma"/>
                <w:color w:val="000000"/>
                <w:sz w:val="16"/>
                <w:szCs w:val="16"/>
              </w:rPr>
            </w:pPr>
            <w:r>
              <w:rPr>
                <w:rFonts w:ascii="Tahoma" w:hAnsi="Tahoma" w:cs="Tahoma"/>
                <w:color w:val="000000"/>
                <w:sz w:val="16"/>
                <w:szCs w:val="16"/>
              </w:rPr>
              <w:t>(P3)</w:t>
            </w:r>
          </w:p>
        </w:tc>
        <w:tc>
          <w:tcPr>
            <w:tcW w:w="386" w:type="pct"/>
            <w:tcBorders>
              <w:top w:val="nil"/>
              <w:left w:val="nil"/>
              <w:bottom w:val="single" w:sz="8" w:space="0" w:color="B0C4DE"/>
              <w:right w:val="single" w:sz="8" w:space="0" w:color="B0C4DE"/>
            </w:tcBorders>
            <w:shd w:val="clear" w:color="000000" w:fill="F3F3F3"/>
            <w:hideMark/>
          </w:tcPr>
          <w:p w14:paraId="73798CF0" w14:textId="77777777" w:rsidR="00420229" w:rsidRDefault="00420229">
            <w:pPr>
              <w:jc w:val="center"/>
              <w:rPr>
                <w:rFonts w:ascii="Tahoma" w:hAnsi="Tahoma" w:cs="Tahoma"/>
                <w:color w:val="000000"/>
                <w:sz w:val="16"/>
                <w:szCs w:val="16"/>
              </w:rPr>
            </w:pPr>
            <w:r>
              <w:rPr>
                <w:rFonts w:ascii="Tahoma" w:hAnsi="Tahoma" w:cs="Tahoma"/>
                <w:color w:val="000000"/>
                <w:sz w:val="16"/>
                <w:szCs w:val="16"/>
              </w:rPr>
              <w:t>(P4)</w:t>
            </w:r>
          </w:p>
        </w:tc>
      </w:tr>
      <w:tr w:rsidR="00420229" w14:paraId="7EDB6880" w14:textId="77777777" w:rsidTr="00420229">
        <w:trPr>
          <w:trHeight w:val="390"/>
        </w:trPr>
        <w:tc>
          <w:tcPr>
            <w:tcW w:w="2084" w:type="pct"/>
            <w:tcBorders>
              <w:top w:val="nil"/>
              <w:left w:val="single" w:sz="4" w:space="0" w:color="auto"/>
              <w:bottom w:val="single" w:sz="4" w:space="0" w:color="auto"/>
              <w:right w:val="single" w:sz="4" w:space="0" w:color="auto"/>
            </w:tcBorders>
            <w:shd w:val="clear" w:color="auto" w:fill="auto"/>
            <w:hideMark/>
          </w:tcPr>
          <w:p w14:paraId="1957EC27" w14:textId="77777777" w:rsidR="00420229" w:rsidRDefault="00420229">
            <w:pPr>
              <w:jc w:val="both"/>
              <w:rPr>
                <w:rFonts w:ascii="Tahoma" w:hAnsi="Tahoma" w:cs="Tahoma"/>
                <w:color w:val="000000"/>
                <w:sz w:val="16"/>
                <w:szCs w:val="16"/>
              </w:rPr>
            </w:pPr>
            <w:r>
              <w:rPr>
                <w:rFonts w:ascii="Tahoma" w:hAnsi="Tahoma" w:cs="Tahoma"/>
                <w:color w:val="000000"/>
                <w:sz w:val="16"/>
                <w:szCs w:val="16"/>
              </w:rPr>
              <w:t>Probabile</w:t>
            </w:r>
          </w:p>
        </w:tc>
        <w:tc>
          <w:tcPr>
            <w:tcW w:w="638" w:type="pct"/>
            <w:tcBorders>
              <w:top w:val="nil"/>
              <w:left w:val="nil"/>
              <w:bottom w:val="single" w:sz="4" w:space="0" w:color="auto"/>
              <w:right w:val="single" w:sz="4" w:space="0" w:color="auto"/>
            </w:tcBorders>
            <w:shd w:val="clear" w:color="auto" w:fill="auto"/>
            <w:hideMark/>
          </w:tcPr>
          <w:p w14:paraId="5D0B4FF6"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3</w:t>
            </w:r>
          </w:p>
        </w:tc>
        <w:tc>
          <w:tcPr>
            <w:tcW w:w="482" w:type="pct"/>
            <w:tcBorders>
              <w:top w:val="nil"/>
              <w:left w:val="single" w:sz="8" w:space="0" w:color="B0C4DE"/>
              <w:bottom w:val="nil"/>
              <w:right w:val="single" w:sz="8" w:space="0" w:color="B0C4DE"/>
            </w:tcBorders>
            <w:shd w:val="clear" w:color="000000" w:fill="F3F3F3"/>
            <w:hideMark/>
          </w:tcPr>
          <w:p w14:paraId="16076843"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Danno lieve</w:t>
            </w:r>
          </w:p>
        </w:tc>
        <w:tc>
          <w:tcPr>
            <w:tcW w:w="517" w:type="pct"/>
            <w:tcBorders>
              <w:top w:val="nil"/>
              <w:left w:val="nil"/>
              <w:bottom w:val="nil"/>
              <w:right w:val="single" w:sz="8" w:space="0" w:color="B0C4DE"/>
            </w:tcBorders>
            <w:shd w:val="clear" w:color="000000" w:fill="00B050"/>
            <w:hideMark/>
          </w:tcPr>
          <w:p w14:paraId="3537884A"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basso</w:t>
            </w:r>
          </w:p>
        </w:tc>
        <w:tc>
          <w:tcPr>
            <w:tcW w:w="386" w:type="pct"/>
            <w:tcBorders>
              <w:top w:val="nil"/>
              <w:left w:val="nil"/>
              <w:bottom w:val="nil"/>
              <w:right w:val="single" w:sz="8" w:space="0" w:color="B0C4DE"/>
            </w:tcBorders>
            <w:shd w:val="clear" w:color="000000" w:fill="00B050"/>
            <w:hideMark/>
          </w:tcPr>
          <w:p w14:paraId="2E745055"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basso</w:t>
            </w:r>
          </w:p>
        </w:tc>
        <w:tc>
          <w:tcPr>
            <w:tcW w:w="506" w:type="pct"/>
            <w:tcBorders>
              <w:top w:val="nil"/>
              <w:left w:val="nil"/>
              <w:bottom w:val="nil"/>
              <w:right w:val="single" w:sz="8" w:space="0" w:color="B0C4DE"/>
            </w:tcBorders>
            <w:shd w:val="clear" w:color="000000" w:fill="FFFF00"/>
            <w:hideMark/>
          </w:tcPr>
          <w:p w14:paraId="3F3A915D"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moderato</w:t>
            </w:r>
          </w:p>
        </w:tc>
        <w:tc>
          <w:tcPr>
            <w:tcW w:w="386" w:type="pct"/>
            <w:tcBorders>
              <w:top w:val="nil"/>
              <w:left w:val="nil"/>
              <w:bottom w:val="nil"/>
              <w:right w:val="single" w:sz="8" w:space="0" w:color="B0C4DE"/>
            </w:tcBorders>
            <w:shd w:val="clear" w:color="000000" w:fill="FFFF00"/>
            <w:hideMark/>
          </w:tcPr>
          <w:p w14:paraId="44E77760"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moderato</w:t>
            </w:r>
          </w:p>
        </w:tc>
      </w:tr>
      <w:tr w:rsidR="00420229" w14:paraId="541CFDB5" w14:textId="77777777" w:rsidTr="00420229">
        <w:trPr>
          <w:trHeight w:val="323"/>
        </w:trPr>
        <w:tc>
          <w:tcPr>
            <w:tcW w:w="2084" w:type="pct"/>
            <w:tcBorders>
              <w:top w:val="nil"/>
              <w:left w:val="single" w:sz="4" w:space="0" w:color="auto"/>
              <w:bottom w:val="single" w:sz="4" w:space="0" w:color="auto"/>
              <w:right w:val="single" w:sz="4" w:space="0" w:color="auto"/>
            </w:tcBorders>
            <w:shd w:val="clear" w:color="auto" w:fill="auto"/>
            <w:hideMark/>
          </w:tcPr>
          <w:p w14:paraId="4244F368" w14:textId="77777777" w:rsidR="00420229" w:rsidRDefault="00420229">
            <w:pPr>
              <w:jc w:val="both"/>
              <w:rPr>
                <w:rFonts w:ascii="Tahoma" w:hAnsi="Tahoma" w:cs="Tahoma"/>
                <w:color w:val="000000"/>
                <w:sz w:val="16"/>
                <w:szCs w:val="16"/>
              </w:rPr>
            </w:pPr>
            <w:r>
              <w:rPr>
                <w:rFonts w:ascii="Tahoma" w:hAnsi="Tahoma" w:cs="Tahoma"/>
                <w:color w:val="000000"/>
                <w:sz w:val="16"/>
                <w:szCs w:val="16"/>
              </w:rPr>
              <w:t>Poco probabile</w:t>
            </w:r>
          </w:p>
        </w:tc>
        <w:tc>
          <w:tcPr>
            <w:tcW w:w="638" w:type="pct"/>
            <w:tcBorders>
              <w:top w:val="nil"/>
              <w:left w:val="nil"/>
              <w:bottom w:val="single" w:sz="4" w:space="0" w:color="auto"/>
              <w:right w:val="single" w:sz="4" w:space="0" w:color="auto"/>
            </w:tcBorders>
            <w:shd w:val="clear" w:color="auto" w:fill="auto"/>
            <w:hideMark/>
          </w:tcPr>
          <w:p w14:paraId="6A3AAED3"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2</w:t>
            </w:r>
          </w:p>
        </w:tc>
        <w:tc>
          <w:tcPr>
            <w:tcW w:w="482" w:type="pct"/>
            <w:tcBorders>
              <w:top w:val="nil"/>
              <w:left w:val="single" w:sz="8" w:space="0" w:color="B0C4DE"/>
              <w:bottom w:val="single" w:sz="8" w:space="0" w:color="B0C4DE"/>
              <w:right w:val="single" w:sz="8" w:space="0" w:color="B0C4DE"/>
            </w:tcBorders>
            <w:shd w:val="clear" w:color="000000" w:fill="F3F3F3"/>
            <w:hideMark/>
          </w:tcPr>
          <w:p w14:paraId="6851D0E2" w14:textId="77777777" w:rsidR="00420229" w:rsidRDefault="00420229">
            <w:pPr>
              <w:jc w:val="center"/>
              <w:rPr>
                <w:rFonts w:ascii="Tahoma" w:hAnsi="Tahoma" w:cs="Tahoma"/>
                <w:color w:val="000000"/>
                <w:sz w:val="16"/>
                <w:szCs w:val="16"/>
              </w:rPr>
            </w:pPr>
            <w:r>
              <w:rPr>
                <w:rFonts w:ascii="Tahoma" w:hAnsi="Tahoma" w:cs="Tahoma"/>
                <w:color w:val="000000"/>
                <w:sz w:val="16"/>
                <w:szCs w:val="16"/>
              </w:rPr>
              <w:t>(D1)</w:t>
            </w:r>
          </w:p>
        </w:tc>
        <w:tc>
          <w:tcPr>
            <w:tcW w:w="517" w:type="pct"/>
            <w:tcBorders>
              <w:top w:val="nil"/>
              <w:left w:val="nil"/>
              <w:bottom w:val="single" w:sz="8" w:space="0" w:color="B0C4DE"/>
              <w:right w:val="single" w:sz="8" w:space="0" w:color="B0C4DE"/>
            </w:tcBorders>
            <w:shd w:val="clear" w:color="000000" w:fill="00B050"/>
            <w:hideMark/>
          </w:tcPr>
          <w:p w14:paraId="25C74E16" w14:textId="77777777" w:rsidR="00420229" w:rsidRDefault="00420229">
            <w:pPr>
              <w:jc w:val="center"/>
              <w:rPr>
                <w:rFonts w:ascii="Tahoma" w:hAnsi="Tahoma" w:cs="Tahoma"/>
                <w:color w:val="000000"/>
                <w:sz w:val="16"/>
                <w:szCs w:val="16"/>
              </w:rPr>
            </w:pPr>
            <w:r>
              <w:rPr>
                <w:rFonts w:ascii="Tahoma" w:hAnsi="Tahoma" w:cs="Tahoma"/>
                <w:color w:val="000000"/>
                <w:sz w:val="16"/>
                <w:szCs w:val="16"/>
              </w:rPr>
              <w:t>1</w:t>
            </w:r>
          </w:p>
        </w:tc>
        <w:tc>
          <w:tcPr>
            <w:tcW w:w="386" w:type="pct"/>
            <w:tcBorders>
              <w:top w:val="nil"/>
              <w:left w:val="nil"/>
              <w:bottom w:val="single" w:sz="8" w:space="0" w:color="B0C4DE"/>
              <w:right w:val="single" w:sz="8" w:space="0" w:color="B0C4DE"/>
            </w:tcBorders>
            <w:shd w:val="clear" w:color="000000" w:fill="00B050"/>
            <w:hideMark/>
          </w:tcPr>
          <w:p w14:paraId="6A0B6F9E" w14:textId="77777777" w:rsidR="00420229" w:rsidRDefault="00420229">
            <w:pPr>
              <w:jc w:val="center"/>
              <w:rPr>
                <w:rFonts w:ascii="Tahoma" w:hAnsi="Tahoma" w:cs="Tahoma"/>
                <w:color w:val="000000"/>
                <w:sz w:val="16"/>
                <w:szCs w:val="16"/>
              </w:rPr>
            </w:pPr>
            <w:r>
              <w:rPr>
                <w:rFonts w:ascii="Tahoma" w:hAnsi="Tahoma" w:cs="Tahoma"/>
                <w:color w:val="000000"/>
                <w:sz w:val="16"/>
                <w:szCs w:val="16"/>
              </w:rPr>
              <w:t>2</w:t>
            </w:r>
          </w:p>
        </w:tc>
        <w:tc>
          <w:tcPr>
            <w:tcW w:w="506" w:type="pct"/>
            <w:tcBorders>
              <w:top w:val="nil"/>
              <w:left w:val="nil"/>
              <w:bottom w:val="single" w:sz="8" w:space="0" w:color="B0C4DE"/>
              <w:right w:val="single" w:sz="8" w:space="0" w:color="B0C4DE"/>
            </w:tcBorders>
            <w:shd w:val="clear" w:color="000000" w:fill="FFFF00"/>
            <w:hideMark/>
          </w:tcPr>
          <w:p w14:paraId="53C5E121" w14:textId="77777777" w:rsidR="00420229" w:rsidRDefault="00420229">
            <w:pPr>
              <w:jc w:val="center"/>
              <w:rPr>
                <w:rFonts w:ascii="Tahoma" w:hAnsi="Tahoma" w:cs="Tahoma"/>
                <w:color w:val="000000"/>
                <w:sz w:val="16"/>
                <w:szCs w:val="16"/>
              </w:rPr>
            </w:pPr>
            <w:r>
              <w:rPr>
                <w:rFonts w:ascii="Tahoma" w:hAnsi="Tahoma" w:cs="Tahoma"/>
                <w:color w:val="000000"/>
                <w:sz w:val="16"/>
                <w:szCs w:val="16"/>
              </w:rPr>
              <w:t>3</w:t>
            </w:r>
          </w:p>
        </w:tc>
        <w:tc>
          <w:tcPr>
            <w:tcW w:w="386" w:type="pct"/>
            <w:tcBorders>
              <w:top w:val="nil"/>
              <w:left w:val="nil"/>
              <w:bottom w:val="single" w:sz="8" w:space="0" w:color="B0C4DE"/>
              <w:right w:val="single" w:sz="8" w:space="0" w:color="B0C4DE"/>
            </w:tcBorders>
            <w:shd w:val="clear" w:color="000000" w:fill="FFFF00"/>
            <w:hideMark/>
          </w:tcPr>
          <w:p w14:paraId="695A9BEF" w14:textId="77777777" w:rsidR="00420229" w:rsidRDefault="00420229">
            <w:pPr>
              <w:jc w:val="center"/>
              <w:rPr>
                <w:rFonts w:ascii="Tahoma" w:hAnsi="Tahoma" w:cs="Tahoma"/>
                <w:color w:val="000000"/>
                <w:sz w:val="16"/>
                <w:szCs w:val="16"/>
              </w:rPr>
            </w:pPr>
            <w:r>
              <w:rPr>
                <w:rFonts w:ascii="Tahoma" w:hAnsi="Tahoma" w:cs="Tahoma"/>
                <w:color w:val="000000"/>
                <w:sz w:val="16"/>
                <w:szCs w:val="16"/>
              </w:rPr>
              <w:t>4</w:t>
            </w:r>
          </w:p>
        </w:tc>
      </w:tr>
      <w:tr w:rsidR="00420229" w14:paraId="1503F455" w14:textId="77777777" w:rsidTr="00420229">
        <w:trPr>
          <w:trHeight w:val="390"/>
        </w:trPr>
        <w:tc>
          <w:tcPr>
            <w:tcW w:w="2084" w:type="pct"/>
            <w:tcBorders>
              <w:top w:val="nil"/>
              <w:left w:val="single" w:sz="4" w:space="0" w:color="auto"/>
              <w:bottom w:val="single" w:sz="4" w:space="0" w:color="auto"/>
              <w:right w:val="single" w:sz="4" w:space="0" w:color="auto"/>
            </w:tcBorders>
            <w:shd w:val="clear" w:color="auto" w:fill="auto"/>
            <w:hideMark/>
          </w:tcPr>
          <w:p w14:paraId="773DF971" w14:textId="77777777" w:rsidR="00420229" w:rsidRDefault="00420229">
            <w:pPr>
              <w:jc w:val="both"/>
              <w:rPr>
                <w:rFonts w:ascii="Tahoma" w:hAnsi="Tahoma" w:cs="Tahoma"/>
                <w:color w:val="000000"/>
                <w:sz w:val="16"/>
                <w:szCs w:val="16"/>
              </w:rPr>
            </w:pPr>
            <w:r>
              <w:rPr>
                <w:rFonts w:ascii="Tahoma" w:hAnsi="Tahoma" w:cs="Tahoma"/>
                <w:color w:val="000000"/>
                <w:sz w:val="16"/>
                <w:szCs w:val="16"/>
              </w:rPr>
              <w:t>Improbabile</w:t>
            </w:r>
          </w:p>
        </w:tc>
        <w:tc>
          <w:tcPr>
            <w:tcW w:w="638" w:type="pct"/>
            <w:tcBorders>
              <w:top w:val="nil"/>
              <w:left w:val="nil"/>
              <w:bottom w:val="single" w:sz="4" w:space="0" w:color="auto"/>
              <w:right w:val="single" w:sz="4" w:space="0" w:color="auto"/>
            </w:tcBorders>
            <w:shd w:val="clear" w:color="auto" w:fill="auto"/>
            <w:hideMark/>
          </w:tcPr>
          <w:p w14:paraId="1F976B73"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1</w:t>
            </w:r>
          </w:p>
        </w:tc>
        <w:tc>
          <w:tcPr>
            <w:tcW w:w="482" w:type="pct"/>
            <w:tcBorders>
              <w:top w:val="nil"/>
              <w:left w:val="single" w:sz="8" w:space="0" w:color="B0C4DE"/>
              <w:bottom w:val="nil"/>
              <w:right w:val="single" w:sz="8" w:space="0" w:color="B0C4DE"/>
            </w:tcBorders>
            <w:shd w:val="clear" w:color="000000" w:fill="F3F3F3"/>
            <w:hideMark/>
          </w:tcPr>
          <w:p w14:paraId="0F01D6F3"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Danno significativo</w:t>
            </w:r>
          </w:p>
        </w:tc>
        <w:tc>
          <w:tcPr>
            <w:tcW w:w="517" w:type="pct"/>
            <w:tcBorders>
              <w:top w:val="nil"/>
              <w:left w:val="nil"/>
              <w:bottom w:val="nil"/>
              <w:right w:val="single" w:sz="8" w:space="0" w:color="B0C4DE"/>
            </w:tcBorders>
            <w:shd w:val="clear" w:color="000000" w:fill="00B050"/>
            <w:hideMark/>
          </w:tcPr>
          <w:p w14:paraId="549FD648"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basso</w:t>
            </w:r>
          </w:p>
        </w:tc>
        <w:tc>
          <w:tcPr>
            <w:tcW w:w="386" w:type="pct"/>
            <w:tcBorders>
              <w:top w:val="nil"/>
              <w:left w:val="nil"/>
              <w:bottom w:val="nil"/>
              <w:right w:val="single" w:sz="8" w:space="0" w:color="B0C4DE"/>
            </w:tcBorders>
            <w:shd w:val="clear" w:color="000000" w:fill="FFFF00"/>
            <w:hideMark/>
          </w:tcPr>
          <w:p w14:paraId="12EC763B"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moderato</w:t>
            </w:r>
          </w:p>
        </w:tc>
        <w:tc>
          <w:tcPr>
            <w:tcW w:w="506" w:type="pct"/>
            <w:tcBorders>
              <w:top w:val="nil"/>
              <w:left w:val="nil"/>
              <w:bottom w:val="nil"/>
              <w:right w:val="single" w:sz="8" w:space="0" w:color="B0C4DE"/>
            </w:tcBorders>
            <w:shd w:val="clear" w:color="000000" w:fill="FFC000"/>
            <w:hideMark/>
          </w:tcPr>
          <w:p w14:paraId="14806265"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medio</w:t>
            </w:r>
          </w:p>
        </w:tc>
        <w:tc>
          <w:tcPr>
            <w:tcW w:w="386" w:type="pct"/>
            <w:tcBorders>
              <w:top w:val="nil"/>
              <w:left w:val="nil"/>
              <w:bottom w:val="nil"/>
              <w:right w:val="single" w:sz="8" w:space="0" w:color="B0C4DE"/>
            </w:tcBorders>
            <w:shd w:val="clear" w:color="000000" w:fill="FF0000"/>
            <w:hideMark/>
          </w:tcPr>
          <w:p w14:paraId="1C4B6F92"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rilevante</w:t>
            </w:r>
          </w:p>
        </w:tc>
      </w:tr>
      <w:tr w:rsidR="00420229" w14:paraId="6E3C1A2C" w14:textId="77777777" w:rsidTr="00420229">
        <w:trPr>
          <w:trHeight w:val="323"/>
        </w:trPr>
        <w:tc>
          <w:tcPr>
            <w:tcW w:w="2084" w:type="pct"/>
            <w:tcBorders>
              <w:top w:val="nil"/>
              <w:left w:val="single" w:sz="4" w:space="0" w:color="auto"/>
              <w:bottom w:val="single" w:sz="4" w:space="0" w:color="auto"/>
              <w:right w:val="single" w:sz="4" w:space="0" w:color="auto"/>
            </w:tcBorders>
            <w:shd w:val="clear" w:color="000000" w:fill="FF0000"/>
            <w:noWrap/>
            <w:hideMark/>
          </w:tcPr>
          <w:p w14:paraId="53C10E82" w14:textId="77777777" w:rsidR="00420229" w:rsidRDefault="00420229">
            <w:pPr>
              <w:jc w:val="center"/>
              <w:rPr>
                <w:rFonts w:ascii="Arial" w:hAnsi="Arial" w:cs="Arial"/>
                <w:b/>
                <w:bCs/>
                <w:color w:val="FFFFFF"/>
                <w:sz w:val="20"/>
                <w:szCs w:val="20"/>
              </w:rPr>
            </w:pPr>
            <w:r>
              <w:rPr>
                <w:rFonts w:ascii="Arial" w:hAnsi="Arial" w:cs="Arial"/>
                <w:b/>
                <w:bCs/>
                <w:color w:val="FFFFFF"/>
                <w:sz w:val="20"/>
                <w:szCs w:val="20"/>
              </w:rPr>
              <w:t>Entità del danno (D)</w:t>
            </w:r>
          </w:p>
        </w:tc>
        <w:tc>
          <w:tcPr>
            <w:tcW w:w="638" w:type="pct"/>
            <w:tcBorders>
              <w:top w:val="nil"/>
              <w:left w:val="nil"/>
              <w:bottom w:val="single" w:sz="4" w:space="0" w:color="auto"/>
              <w:right w:val="single" w:sz="4" w:space="0" w:color="auto"/>
            </w:tcBorders>
            <w:shd w:val="clear" w:color="000000" w:fill="FF0000"/>
            <w:noWrap/>
            <w:hideMark/>
          </w:tcPr>
          <w:p w14:paraId="305682D2" w14:textId="77777777" w:rsidR="00420229" w:rsidRDefault="00420229">
            <w:pPr>
              <w:jc w:val="center"/>
              <w:rPr>
                <w:rFonts w:ascii="Aptos Narrow" w:hAnsi="Aptos Narrow" w:cs="Times New Roman"/>
                <w:color w:val="FFFFFF"/>
                <w:sz w:val="24"/>
                <w:szCs w:val="24"/>
              </w:rPr>
            </w:pPr>
            <w:r>
              <w:rPr>
                <w:rFonts w:ascii="Aptos Narrow" w:hAnsi="Aptos Narrow"/>
                <w:color w:val="FFFFFF"/>
              </w:rPr>
              <w:t> </w:t>
            </w:r>
          </w:p>
        </w:tc>
        <w:tc>
          <w:tcPr>
            <w:tcW w:w="482" w:type="pct"/>
            <w:tcBorders>
              <w:top w:val="nil"/>
              <w:left w:val="single" w:sz="8" w:space="0" w:color="B0C4DE"/>
              <w:bottom w:val="single" w:sz="8" w:space="0" w:color="B0C4DE"/>
              <w:right w:val="single" w:sz="8" w:space="0" w:color="B0C4DE"/>
            </w:tcBorders>
            <w:shd w:val="clear" w:color="000000" w:fill="F3F3F3"/>
            <w:hideMark/>
          </w:tcPr>
          <w:p w14:paraId="01E573DB" w14:textId="77777777" w:rsidR="00420229" w:rsidRDefault="00420229">
            <w:pPr>
              <w:jc w:val="center"/>
              <w:rPr>
                <w:rFonts w:ascii="Tahoma" w:hAnsi="Tahoma" w:cs="Tahoma"/>
                <w:color w:val="000000"/>
                <w:sz w:val="16"/>
                <w:szCs w:val="16"/>
              </w:rPr>
            </w:pPr>
            <w:r>
              <w:rPr>
                <w:rFonts w:ascii="Tahoma" w:hAnsi="Tahoma" w:cs="Tahoma"/>
                <w:color w:val="000000"/>
                <w:sz w:val="16"/>
                <w:szCs w:val="16"/>
              </w:rPr>
              <w:t>(D2)</w:t>
            </w:r>
          </w:p>
        </w:tc>
        <w:tc>
          <w:tcPr>
            <w:tcW w:w="517" w:type="pct"/>
            <w:tcBorders>
              <w:top w:val="nil"/>
              <w:left w:val="nil"/>
              <w:bottom w:val="single" w:sz="8" w:space="0" w:color="B0C4DE"/>
              <w:right w:val="single" w:sz="8" w:space="0" w:color="B0C4DE"/>
            </w:tcBorders>
            <w:shd w:val="clear" w:color="000000" w:fill="00B050"/>
            <w:hideMark/>
          </w:tcPr>
          <w:p w14:paraId="5A9A498F" w14:textId="77777777" w:rsidR="00420229" w:rsidRDefault="00420229">
            <w:pPr>
              <w:jc w:val="center"/>
              <w:rPr>
                <w:rFonts w:ascii="Tahoma" w:hAnsi="Tahoma" w:cs="Tahoma"/>
                <w:color w:val="000000"/>
                <w:sz w:val="16"/>
                <w:szCs w:val="16"/>
              </w:rPr>
            </w:pPr>
            <w:r>
              <w:rPr>
                <w:rFonts w:ascii="Tahoma" w:hAnsi="Tahoma" w:cs="Tahoma"/>
                <w:color w:val="000000"/>
                <w:sz w:val="16"/>
                <w:szCs w:val="16"/>
              </w:rPr>
              <w:t>2</w:t>
            </w:r>
          </w:p>
        </w:tc>
        <w:tc>
          <w:tcPr>
            <w:tcW w:w="386" w:type="pct"/>
            <w:tcBorders>
              <w:top w:val="nil"/>
              <w:left w:val="nil"/>
              <w:bottom w:val="single" w:sz="8" w:space="0" w:color="B0C4DE"/>
              <w:right w:val="single" w:sz="8" w:space="0" w:color="B0C4DE"/>
            </w:tcBorders>
            <w:shd w:val="clear" w:color="000000" w:fill="FFFF00"/>
            <w:hideMark/>
          </w:tcPr>
          <w:p w14:paraId="6C04EB36" w14:textId="77777777" w:rsidR="00420229" w:rsidRDefault="00420229">
            <w:pPr>
              <w:jc w:val="center"/>
              <w:rPr>
                <w:rFonts w:ascii="Tahoma" w:hAnsi="Tahoma" w:cs="Tahoma"/>
                <w:color w:val="000000"/>
                <w:sz w:val="16"/>
                <w:szCs w:val="16"/>
              </w:rPr>
            </w:pPr>
            <w:r>
              <w:rPr>
                <w:rFonts w:ascii="Tahoma" w:hAnsi="Tahoma" w:cs="Tahoma"/>
                <w:color w:val="000000"/>
                <w:sz w:val="16"/>
                <w:szCs w:val="16"/>
              </w:rPr>
              <w:t>4</w:t>
            </w:r>
          </w:p>
        </w:tc>
        <w:tc>
          <w:tcPr>
            <w:tcW w:w="506" w:type="pct"/>
            <w:tcBorders>
              <w:top w:val="nil"/>
              <w:left w:val="nil"/>
              <w:bottom w:val="single" w:sz="8" w:space="0" w:color="B0C4DE"/>
              <w:right w:val="single" w:sz="8" w:space="0" w:color="B0C4DE"/>
            </w:tcBorders>
            <w:shd w:val="clear" w:color="000000" w:fill="FFC000"/>
            <w:hideMark/>
          </w:tcPr>
          <w:p w14:paraId="13C0558E" w14:textId="77777777" w:rsidR="00420229" w:rsidRDefault="00420229">
            <w:pPr>
              <w:jc w:val="center"/>
              <w:rPr>
                <w:rFonts w:ascii="Tahoma" w:hAnsi="Tahoma" w:cs="Tahoma"/>
                <w:color w:val="000000"/>
                <w:sz w:val="16"/>
                <w:szCs w:val="16"/>
              </w:rPr>
            </w:pPr>
            <w:r>
              <w:rPr>
                <w:rFonts w:ascii="Tahoma" w:hAnsi="Tahoma" w:cs="Tahoma"/>
                <w:color w:val="000000"/>
                <w:sz w:val="16"/>
                <w:szCs w:val="16"/>
              </w:rPr>
              <w:t>6</w:t>
            </w:r>
          </w:p>
        </w:tc>
        <w:tc>
          <w:tcPr>
            <w:tcW w:w="386" w:type="pct"/>
            <w:tcBorders>
              <w:top w:val="nil"/>
              <w:left w:val="nil"/>
              <w:bottom w:val="single" w:sz="8" w:space="0" w:color="B0C4DE"/>
              <w:right w:val="single" w:sz="8" w:space="0" w:color="B0C4DE"/>
            </w:tcBorders>
            <w:shd w:val="clear" w:color="000000" w:fill="FF0000"/>
            <w:hideMark/>
          </w:tcPr>
          <w:p w14:paraId="549EE175" w14:textId="77777777" w:rsidR="00420229" w:rsidRDefault="00420229">
            <w:pPr>
              <w:jc w:val="center"/>
              <w:rPr>
                <w:rFonts w:ascii="Tahoma" w:hAnsi="Tahoma" w:cs="Tahoma"/>
                <w:color w:val="000000"/>
                <w:sz w:val="16"/>
                <w:szCs w:val="16"/>
              </w:rPr>
            </w:pPr>
            <w:r>
              <w:rPr>
                <w:rFonts w:ascii="Tahoma" w:hAnsi="Tahoma" w:cs="Tahoma"/>
                <w:color w:val="000000"/>
                <w:sz w:val="16"/>
                <w:szCs w:val="16"/>
              </w:rPr>
              <w:t>8</w:t>
            </w:r>
          </w:p>
        </w:tc>
      </w:tr>
      <w:tr w:rsidR="00420229" w14:paraId="73EF8ADF" w14:textId="77777777" w:rsidTr="00420229">
        <w:trPr>
          <w:trHeight w:val="390"/>
        </w:trPr>
        <w:tc>
          <w:tcPr>
            <w:tcW w:w="2084" w:type="pct"/>
            <w:tcBorders>
              <w:top w:val="nil"/>
              <w:left w:val="single" w:sz="4" w:space="0" w:color="auto"/>
              <w:bottom w:val="single" w:sz="4" w:space="0" w:color="auto"/>
              <w:right w:val="single" w:sz="4" w:space="0" w:color="auto"/>
            </w:tcBorders>
            <w:shd w:val="clear" w:color="000000" w:fill="F3F3F3"/>
            <w:hideMark/>
          </w:tcPr>
          <w:p w14:paraId="12C4ED91" w14:textId="77777777" w:rsidR="00420229" w:rsidRDefault="00420229">
            <w:pPr>
              <w:jc w:val="both"/>
              <w:rPr>
                <w:rFonts w:ascii="Tahoma" w:hAnsi="Tahoma" w:cs="Tahoma"/>
                <w:b/>
                <w:bCs/>
                <w:color w:val="000000"/>
                <w:sz w:val="16"/>
                <w:szCs w:val="16"/>
              </w:rPr>
            </w:pPr>
            <w:r>
              <w:rPr>
                <w:rFonts w:ascii="Tahoma" w:hAnsi="Tahoma" w:cs="Tahoma"/>
                <w:b/>
                <w:bCs/>
                <w:color w:val="000000"/>
                <w:sz w:val="16"/>
                <w:szCs w:val="16"/>
              </w:rPr>
              <w:t>Descrizione dell'entità del danno</w:t>
            </w:r>
          </w:p>
        </w:tc>
        <w:tc>
          <w:tcPr>
            <w:tcW w:w="638" w:type="pct"/>
            <w:tcBorders>
              <w:top w:val="nil"/>
              <w:left w:val="nil"/>
              <w:bottom w:val="single" w:sz="4" w:space="0" w:color="auto"/>
              <w:right w:val="single" w:sz="4" w:space="0" w:color="auto"/>
            </w:tcBorders>
            <w:shd w:val="clear" w:color="000000" w:fill="F3F3F3"/>
            <w:hideMark/>
          </w:tcPr>
          <w:p w14:paraId="27DA9697"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Valore</w:t>
            </w:r>
          </w:p>
        </w:tc>
        <w:tc>
          <w:tcPr>
            <w:tcW w:w="482" w:type="pct"/>
            <w:tcBorders>
              <w:top w:val="nil"/>
              <w:left w:val="single" w:sz="8" w:space="0" w:color="B0C4DE"/>
              <w:bottom w:val="nil"/>
              <w:right w:val="single" w:sz="8" w:space="0" w:color="B0C4DE"/>
            </w:tcBorders>
            <w:shd w:val="clear" w:color="000000" w:fill="F3F3F3"/>
            <w:hideMark/>
          </w:tcPr>
          <w:p w14:paraId="07CFDA34"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Danno grave</w:t>
            </w:r>
          </w:p>
        </w:tc>
        <w:tc>
          <w:tcPr>
            <w:tcW w:w="517" w:type="pct"/>
            <w:tcBorders>
              <w:top w:val="nil"/>
              <w:left w:val="nil"/>
              <w:bottom w:val="nil"/>
              <w:right w:val="single" w:sz="8" w:space="0" w:color="B0C4DE"/>
            </w:tcBorders>
            <w:shd w:val="clear" w:color="000000" w:fill="FFFF00"/>
            <w:hideMark/>
          </w:tcPr>
          <w:p w14:paraId="4BF2AAF9"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moderato</w:t>
            </w:r>
          </w:p>
        </w:tc>
        <w:tc>
          <w:tcPr>
            <w:tcW w:w="386" w:type="pct"/>
            <w:tcBorders>
              <w:top w:val="nil"/>
              <w:left w:val="nil"/>
              <w:bottom w:val="nil"/>
              <w:right w:val="single" w:sz="8" w:space="0" w:color="B0C4DE"/>
            </w:tcBorders>
            <w:shd w:val="clear" w:color="000000" w:fill="FFC000"/>
            <w:hideMark/>
          </w:tcPr>
          <w:p w14:paraId="3795E122"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medio</w:t>
            </w:r>
          </w:p>
        </w:tc>
        <w:tc>
          <w:tcPr>
            <w:tcW w:w="506" w:type="pct"/>
            <w:tcBorders>
              <w:top w:val="nil"/>
              <w:left w:val="nil"/>
              <w:bottom w:val="nil"/>
              <w:right w:val="single" w:sz="8" w:space="0" w:color="B0C4DE"/>
            </w:tcBorders>
            <w:shd w:val="clear" w:color="000000" w:fill="FF0000"/>
            <w:hideMark/>
          </w:tcPr>
          <w:p w14:paraId="0BEAA48E"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rilevante</w:t>
            </w:r>
          </w:p>
        </w:tc>
        <w:tc>
          <w:tcPr>
            <w:tcW w:w="386" w:type="pct"/>
            <w:tcBorders>
              <w:top w:val="nil"/>
              <w:left w:val="nil"/>
              <w:bottom w:val="nil"/>
              <w:right w:val="single" w:sz="8" w:space="0" w:color="B0C4DE"/>
            </w:tcBorders>
            <w:shd w:val="clear" w:color="000000" w:fill="C00000"/>
            <w:hideMark/>
          </w:tcPr>
          <w:p w14:paraId="43B78ED6"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alto</w:t>
            </w:r>
          </w:p>
        </w:tc>
      </w:tr>
      <w:tr w:rsidR="00420229" w14:paraId="47F6CA5F" w14:textId="77777777" w:rsidTr="00420229">
        <w:trPr>
          <w:trHeight w:val="323"/>
        </w:trPr>
        <w:tc>
          <w:tcPr>
            <w:tcW w:w="2084" w:type="pct"/>
            <w:tcBorders>
              <w:top w:val="nil"/>
              <w:left w:val="single" w:sz="4" w:space="0" w:color="auto"/>
              <w:bottom w:val="single" w:sz="4" w:space="0" w:color="auto"/>
              <w:right w:val="single" w:sz="4" w:space="0" w:color="auto"/>
            </w:tcBorders>
            <w:shd w:val="clear" w:color="auto" w:fill="auto"/>
            <w:hideMark/>
          </w:tcPr>
          <w:p w14:paraId="47AF72C4" w14:textId="77777777" w:rsidR="00420229" w:rsidRDefault="00420229">
            <w:pPr>
              <w:rPr>
                <w:rFonts w:ascii="Tahoma" w:hAnsi="Tahoma" w:cs="Tahoma"/>
                <w:color w:val="000000"/>
                <w:sz w:val="16"/>
                <w:szCs w:val="16"/>
              </w:rPr>
            </w:pPr>
            <w:r>
              <w:rPr>
                <w:rFonts w:ascii="Tahoma" w:hAnsi="Tahoma" w:cs="Tahoma"/>
                <w:color w:val="000000"/>
                <w:sz w:val="16"/>
                <w:szCs w:val="16"/>
              </w:rPr>
              <w:t>Gravissimo</w:t>
            </w:r>
          </w:p>
        </w:tc>
        <w:tc>
          <w:tcPr>
            <w:tcW w:w="638" w:type="pct"/>
            <w:tcBorders>
              <w:top w:val="nil"/>
              <w:left w:val="nil"/>
              <w:bottom w:val="single" w:sz="4" w:space="0" w:color="auto"/>
              <w:right w:val="single" w:sz="4" w:space="0" w:color="auto"/>
            </w:tcBorders>
            <w:shd w:val="clear" w:color="auto" w:fill="auto"/>
            <w:hideMark/>
          </w:tcPr>
          <w:p w14:paraId="30D29675"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4</w:t>
            </w:r>
          </w:p>
        </w:tc>
        <w:tc>
          <w:tcPr>
            <w:tcW w:w="482" w:type="pct"/>
            <w:tcBorders>
              <w:top w:val="nil"/>
              <w:left w:val="single" w:sz="8" w:space="0" w:color="B0C4DE"/>
              <w:bottom w:val="single" w:sz="8" w:space="0" w:color="B0C4DE"/>
              <w:right w:val="single" w:sz="8" w:space="0" w:color="B0C4DE"/>
            </w:tcBorders>
            <w:shd w:val="clear" w:color="000000" w:fill="F3F3F3"/>
            <w:hideMark/>
          </w:tcPr>
          <w:p w14:paraId="19E2C466" w14:textId="77777777" w:rsidR="00420229" w:rsidRDefault="00420229">
            <w:pPr>
              <w:jc w:val="center"/>
              <w:rPr>
                <w:rFonts w:ascii="Tahoma" w:hAnsi="Tahoma" w:cs="Tahoma"/>
                <w:color w:val="000000"/>
                <w:sz w:val="16"/>
                <w:szCs w:val="16"/>
              </w:rPr>
            </w:pPr>
            <w:r>
              <w:rPr>
                <w:rFonts w:ascii="Tahoma" w:hAnsi="Tahoma" w:cs="Tahoma"/>
                <w:color w:val="000000"/>
                <w:sz w:val="16"/>
                <w:szCs w:val="16"/>
              </w:rPr>
              <w:t>(D3)</w:t>
            </w:r>
          </w:p>
        </w:tc>
        <w:tc>
          <w:tcPr>
            <w:tcW w:w="517" w:type="pct"/>
            <w:tcBorders>
              <w:top w:val="nil"/>
              <w:left w:val="nil"/>
              <w:bottom w:val="single" w:sz="8" w:space="0" w:color="B0C4DE"/>
              <w:right w:val="single" w:sz="8" w:space="0" w:color="B0C4DE"/>
            </w:tcBorders>
            <w:shd w:val="clear" w:color="000000" w:fill="FFFF00"/>
            <w:hideMark/>
          </w:tcPr>
          <w:p w14:paraId="2B9531E1" w14:textId="77777777" w:rsidR="00420229" w:rsidRDefault="00420229">
            <w:pPr>
              <w:jc w:val="center"/>
              <w:rPr>
                <w:rFonts w:ascii="Tahoma" w:hAnsi="Tahoma" w:cs="Tahoma"/>
                <w:color w:val="000000"/>
                <w:sz w:val="16"/>
                <w:szCs w:val="16"/>
              </w:rPr>
            </w:pPr>
            <w:r>
              <w:rPr>
                <w:rFonts w:ascii="Tahoma" w:hAnsi="Tahoma" w:cs="Tahoma"/>
                <w:color w:val="000000"/>
                <w:sz w:val="16"/>
                <w:szCs w:val="16"/>
              </w:rPr>
              <w:t>3</w:t>
            </w:r>
          </w:p>
        </w:tc>
        <w:tc>
          <w:tcPr>
            <w:tcW w:w="386" w:type="pct"/>
            <w:tcBorders>
              <w:top w:val="nil"/>
              <w:left w:val="nil"/>
              <w:bottom w:val="single" w:sz="8" w:space="0" w:color="B0C4DE"/>
              <w:right w:val="single" w:sz="8" w:space="0" w:color="B0C4DE"/>
            </w:tcBorders>
            <w:shd w:val="clear" w:color="000000" w:fill="FFC000"/>
            <w:hideMark/>
          </w:tcPr>
          <w:p w14:paraId="15A760C1" w14:textId="77777777" w:rsidR="00420229" w:rsidRDefault="00420229">
            <w:pPr>
              <w:jc w:val="center"/>
              <w:rPr>
                <w:rFonts w:ascii="Tahoma" w:hAnsi="Tahoma" w:cs="Tahoma"/>
                <w:color w:val="000000"/>
                <w:sz w:val="16"/>
                <w:szCs w:val="16"/>
              </w:rPr>
            </w:pPr>
            <w:r>
              <w:rPr>
                <w:rFonts w:ascii="Tahoma" w:hAnsi="Tahoma" w:cs="Tahoma"/>
                <w:color w:val="000000"/>
                <w:sz w:val="16"/>
                <w:szCs w:val="16"/>
              </w:rPr>
              <w:t>6</w:t>
            </w:r>
          </w:p>
        </w:tc>
        <w:tc>
          <w:tcPr>
            <w:tcW w:w="506" w:type="pct"/>
            <w:tcBorders>
              <w:top w:val="nil"/>
              <w:left w:val="nil"/>
              <w:bottom w:val="single" w:sz="8" w:space="0" w:color="B0C4DE"/>
              <w:right w:val="single" w:sz="8" w:space="0" w:color="B0C4DE"/>
            </w:tcBorders>
            <w:shd w:val="clear" w:color="000000" w:fill="FF0000"/>
            <w:hideMark/>
          </w:tcPr>
          <w:p w14:paraId="513781B0" w14:textId="77777777" w:rsidR="00420229" w:rsidRDefault="00420229">
            <w:pPr>
              <w:jc w:val="center"/>
              <w:rPr>
                <w:rFonts w:ascii="Tahoma" w:hAnsi="Tahoma" w:cs="Tahoma"/>
                <w:color w:val="000000"/>
                <w:sz w:val="16"/>
                <w:szCs w:val="16"/>
              </w:rPr>
            </w:pPr>
            <w:r>
              <w:rPr>
                <w:rFonts w:ascii="Tahoma" w:hAnsi="Tahoma" w:cs="Tahoma"/>
                <w:color w:val="000000"/>
                <w:sz w:val="16"/>
                <w:szCs w:val="16"/>
              </w:rPr>
              <w:t>9</w:t>
            </w:r>
          </w:p>
        </w:tc>
        <w:tc>
          <w:tcPr>
            <w:tcW w:w="386" w:type="pct"/>
            <w:tcBorders>
              <w:top w:val="nil"/>
              <w:left w:val="nil"/>
              <w:bottom w:val="single" w:sz="8" w:space="0" w:color="B0C4DE"/>
              <w:right w:val="single" w:sz="8" w:space="0" w:color="B0C4DE"/>
            </w:tcBorders>
            <w:shd w:val="clear" w:color="000000" w:fill="C00000"/>
            <w:hideMark/>
          </w:tcPr>
          <w:p w14:paraId="597711E8" w14:textId="77777777" w:rsidR="00420229" w:rsidRDefault="00420229">
            <w:pPr>
              <w:jc w:val="center"/>
              <w:rPr>
                <w:rFonts w:ascii="Tahoma" w:hAnsi="Tahoma" w:cs="Tahoma"/>
                <w:color w:val="FFFFFF"/>
                <w:sz w:val="16"/>
                <w:szCs w:val="16"/>
              </w:rPr>
            </w:pPr>
            <w:r>
              <w:rPr>
                <w:rFonts w:ascii="Tahoma" w:hAnsi="Tahoma" w:cs="Tahoma"/>
                <w:color w:val="FFFFFF"/>
                <w:sz w:val="16"/>
                <w:szCs w:val="16"/>
              </w:rPr>
              <w:t>12</w:t>
            </w:r>
          </w:p>
        </w:tc>
      </w:tr>
      <w:tr w:rsidR="00420229" w14:paraId="56C8B0F1" w14:textId="77777777" w:rsidTr="00420229">
        <w:trPr>
          <w:trHeight w:val="390"/>
        </w:trPr>
        <w:tc>
          <w:tcPr>
            <w:tcW w:w="2084" w:type="pct"/>
            <w:tcBorders>
              <w:top w:val="nil"/>
              <w:left w:val="single" w:sz="4" w:space="0" w:color="auto"/>
              <w:bottom w:val="single" w:sz="4" w:space="0" w:color="auto"/>
              <w:right w:val="single" w:sz="4" w:space="0" w:color="auto"/>
            </w:tcBorders>
            <w:shd w:val="clear" w:color="auto" w:fill="auto"/>
            <w:hideMark/>
          </w:tcPr>
          <w:p w14:paraId="61BE773A" w14:textId="77777777" w:rsidR="00420229" w:rsidRDefault="00420229">
            <w:pPr>
              <w:rPr>
                <w:rFonts w:ascii="Tahoma" w:hAnsi="Tahoma" w:cs="Tahoma"/>
                <w:color w:val="000000"/>
                <w:sz w:val="16"/>
                <w:szCs w:val="16"/>
              </w:rPr>
            </w:pPr>
            <w:r>
              <w:rPr>
                <w:rFonts w:ascii="Tahoma" w:hAnsi="Tahoma" w:cs="Tahoma"/>
                <w:color w:val="000000"/>
                <w:sz w:val="16"/>
                <w:szCs w:val="16"/>
              </w:rPr>
              <w:t>Grave</w:t>
            </w:r>
          </w:p>
        </w:tc>
        <w:tc>
          <w:tcPr>
            <w:tcW w:w="638" w:type="pct"/>
            <w:tcBorders>
              <w:top w:val="nil"/>
              <w:left w:val="nil"/>
              <w:bottom w:val="single" w:sz="4" w:space="0" w:color="auto"/>
              <w:right w:val="single" w:sz="4" w:space="0" w:color="auto"/>
            </w:tcBorders>
            <w:shd w:val="clear" w:color="auto" w:fill="auto"/>
            <w:hideMark/>
          </w:tcPr>
          <w:p w14:paraId="62F0C84E"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3</w:t>
            </w:r>
          </w:p>
        </w:tc>
        <w:tc>
          <w:tcPr>
            <w:tcW w:w="482" w:type="pct"/>
            <w:tcBorders>
              <w:top w:val="nil"/>
              <w:left w:val="single" w:sz="8" w:space="0" w:color="B0C4DE"/>
              <w:bottom w:val="nil"/>
              <w:right w:val="single" w:sz="8" w:space="0" w:color="B0C4DE"/>
            </w:tcBorders>
            <w:shd w:val="clear" w:color="000000" w:fill="F3F3F3"/>
            <w:hideMark/>
          </w:tcPr>
          <w:p w14:paraId="4A41492D"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Danno gravissimo</w:t>
            </w:r>
          </w:p>
        </w:tc>
        <w:tc>
          <w:tcPr>
            <w:tcW w:w="517" w:type="pct"/>
            <w:tcBorders>
              <w:top w:val="nil"/>
              <w:left w:val="nil"/>
              <w:bottom w:val="nil"/>
              <w:right w:val="single" w:sz="8" w:space="0" w:color="B0C4DE"/>
            </w:tcBorders>
            <w:shd w:val="clear" w:color="000000" w:fill="FFFF00"/>
            <w:hideMark/>
          </w:tcPr>
          <w:p w14:paraId="45A13251"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moderato</w:t>
            </w:r>
          </w:p>
        </w:tc>
        <w:tc>
          <w:tcPr>
            <w:tcW w:w="386" w:type="pct"/>
            <w:tcBorders>
              <w:top w:val="nil"/>
              <w:left w:val="nil"/>
              <w:bottom w:val="nil"/>
              <w:right w:val="single" w:sz="8" w:space="0" w:color="B0C4DE"/>
            </w:tcBorders>
            <w:shd w:val="clear" w:color="000000" w:fill="FF0000"/>
            <w:hideMark/>
          </w:tcPr>
          <w:p w14:paraId="541427A3"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rilevante</w:t>
            </w:r>
          </w:p>
        </w:tc>
        <w:tc>
          <w:tcPr>
            <w:tcW w:w="506" w:type="pct"/>
            <w:tcBorders>
              <w:top w:val="nil"/>
              <w:left w:val="nil"/>
              <w:bottom w:val="nil"/>
              <w:right w:val="single" w:sz="8" w:space="0" w:color="B0C4DE"/>
            </w:tcBorders>
            <w:shd w:val="clear" w:color="000000" w:fill="C00000"/>
            <w:hideMark/>
          </w:tcPr>
          <w:p w14:paraId="24418CBB"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alto</w:t>
            </w:r>
          </w:p>
        </w:tc>
        <w:tc>
          <w:tcPr>
            <w:tcW w:w="386" w:type="pct"/>
            <w:tcBorders>
              <w:top w:val="nil"/>
              <w:left w:val="nil"/>
              <w:bottom w:val="nil"/>
              <w:right w:val="single" w:sz="8" w:space="0" w:color="B0C4DE"/>
            </w:tcBorders>
            <w:shd w:val="clear" w:color="000000" w:fill="C00000"/>
            <w:hideMark/>
          </w:tcPr>
          <w:p w14:paraId="01C0A6B9"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 alto</w:t>
            </w:r>
          </w:p>
        </w:tc>
      </w:tr>
      <w:tr w:rsidR="00420229" w14:paraId="432517FF" w14:textId="77777777" w:rsidTr="00420229">
        <w:trPr>
          <w:trHeight w:val="315"/>
        </w:trPr>
        <w:tc>
          <w:tcPr>
            <w:tcW w:w="2084" w:type="pct"/>
            <w:tcBorders>
              <w:top w:val="nil"/>
              <w:left w:val="single" w:sz="4" w:space="0" w:color="auto"/>
              <w:bottom w:val="single" w:sz="4" w:space="0" w:color="auto"/>
              <w:right w:val="single" w:sz="4" w:space="0" w:color="auto"/>
            </w:tcBorders>
            <w:shd w:val="clear" w:color="auto" w:fill="auto"/>
            <w:hideMark/>
          </w:tcPr>
          <w:p w14:paraId="6C38EE0F" w14:textId="77777777" w:rsidR="00420229" w:rsidRDefault="00420229">
            <w:pPr>
              <w:rPr>
                <w:rFonts w:ascii="Tahoma" w:hAnsi="Tahoma" w:cs="Tahoma"/>
                <w:color w:val="000000"/>
                <w:sz w:val="16"/>
                <w:szCs w:val="16"/>
              </w:rPr>
            </w:pPr>
            <w:r>
              <w:rPr>
                <w:rFonts w:ascii="Tahoma" w:hAnsi="Tahoma" w:cs="Tahoma"/>
                <w:color w:val="000000"/>
                <w:sz w:val="16"/>
                <w:szCs w:val="16"/>
              </w:rPr>
              <w:t>Significativo</w:t>
            </w:r>
          </w:p>
        </w:tc>
        <w:tc>
          <w:tcPr>
            <w:tcW w:w="638" w:type="pct"/>
            <w:tcBorders>
              <w:top w:val="nil"/>
              <w:left w:val="nil"/>
              <w:bottom w:val="single" w:sz="4" w:space="0" w:color="auto"/>
              <w:right w:val="single" w:sz="4" w:space="0" w:color="auto"/>
            </w:tcBorders>
            <w:shd w:val="clear" w:color="auto" w:fill="auto"/>
            <w:hideMark/>
          </w:tcPr>
          <w:p w14:paraId="5F11A47E"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2</w:t>
            </w:r>
          </w:p>
        </w:tc>
        <w:tc>
          <w:tcPr>
            <w:tcW w:w="482" w:type="pct"/>
            <w:tcBorders>
              <w:top w:val="nil"/>
              <w:left w:val="single" w:sz="8" w:space="0" w:color="B0C4DE"/>
              <w:bottom w:val="nil"/>
              <w:right w:val="single" w:sz="8" w:space="0" w:color="B0C4DE"/>
            </w:tcBorders>
            <w:shd w:val="clear" w:color="000000" w:fill="F3F3F3"/>
            <w:hideMark/>
          </w:tcPr>
          <w:p w14:paraId="42E0571B" w14:textId="77777777" w:rsidR="00420229" w:rsidRDefault="00420229">
            <w:pPr>
              <w:jc w:val="center"/>
              <w:rPr>
                <w:rFonts w:ascii="Tahoma" w:hAnsi="Tahoma" w:cs="Tahoma"/>
                <w:color w:val="000000"/>
                <w:sz w:val="16"/>
                <w:szCs w:val="16"/>
              </w:rPr>
            </w:pPr>
            <w:r>
              <w:rPr>
                <w:rFonts w:ascii="Tahoma" w:hAnsi="Tahoma" w:cs="Tahoma"/>
                <w:color w:val="000000"/>
                <w:sz w:val="16"/>
                <w:szCs w:val="16"/>
              </w:rPr>
              <w:t>(D4)</w:t>
            </w:r>
          </w:p>
        </w:tc>
        <w:tc>
          <w:tcPr>
            <w:tcW w:w="517" w:type="pct"/>
            <w:tcBorders>
              <w:top w:val="nil"/>
              <w:left w:val="nil"/>
              <w:bottom w:val="nil"/>
              <w:right w:val="single" w:sz="8" w:space="0" w:color="B0C4DE"/>
            </w:tcBorders>
            <w:shd w:val="clear" w:color="000000" w:fill="FFFF00"/>
            <w:hideMark/>
          </w:tcPr>
          <w:p w14:paraId="337A7EC7" w14:textId="77777777" w:rsidR="00420229" w:rsidRDefault="00420229">
            <w:pPr>
              <w:jc w:val="center"/>
              <w:rPr>
                <w:rFonts w:ascii="Tahoma" w:hAnsi="Tahoma" w:cs="Tahoma"/>
                <w:color w:val="000000"/>
                <w:sz w:val="16"/>
                <w:szCs w:val="16"/>
              </w:rPr>
            </w:pPr>
            <w:r>
              <w:rPr>
                <w:rFonts w:ascii="Tahoma" w:hAnsi="Tahoma" w:cs="Tahoma"/>
                <w:color w:val="000000"/>
                <w:sz w:val="16"/>
                <w:szCs w:val="16"/>
              </w:rPr>
              <w:t>4</w:t>
            </w:r>
          </w:p>
        </w:tc>
        <w:tc>
          <w:tcPr>
            <w:tcW w:w="386" w:type="pct"/>
            <w:tcBorders>
              <w:top w:val="nil"/>
              <w:left w:val="nil"/>
              <w:bottom w:val="nil"/>
              <w:right w:val="single" w:sz="8" w:space="0" w:color="B0C4DE"/>
            </w:tcBorders>
            <w:shd w:val="clear" w:color="000000" w:fill="FF0000"/>
            <w:hideMark/>
          </w:tcPr>
          <w:p w14:paraId="7D5E5535" w14:textId="77777777" w:rsidR="00420229" w:rsidRDefault="00420229">
            <w:pPr>
              <w:jc w:val="center"/>
              <w:rPr>
                <w:rFonts w:ascii="Tahoma" w:hAnsi="Tahoma" w:cs="Tahoma"/>
                <w:color w:val="000000"/>
                <w:sz w:val="16"/>
                <w:szCs w:val="16"/>
              </w:rPr>
            </w:pPr>
            <w:r>
              <w:rPr>
                <w:rFonts w:ascii="Tahoma" w:hAnsi="Tahoma" w:cs="Tahoma"/>
                <w:color w:val="000000"/>
                <w:sz w:val="16"/>
                <w:szCs w:val="16"/>
              </w:rPr>
              <w:t>8</w:t>
            </w:r>
          </w:p>
        </w:tc>
        <w:tc>
          <w:tcPr>
            <w:tcW w:w="506" w:type="pct"/>
            <w:tcBorders>
              <w:top w:val="nil"/>
              <w:left w:val="nil"/>
              <w:bottom w:val="nil"/>
              <w:right w:val="single" w:sz="8" w:space="0" w:color="B0C4DE"/>
            </w:tcBorders>
            <w:shd w:val="clear" w:color="000000" w:fill="C00000"/>
            <w:hideMark/>
          </w:tcPr>
          <w:p w14:paraId="26F7C5F2" w14:textId="77777777" w:rsidR="00420229" w:rsidRDefault="00420229">
            <w:pPr>
              <w:jc w:val="center"/>
              <w:rPr>
                <w:rFonts w:ascii="Tahoma" w:hAnsi="Tahoma" w:cs="Tahoma"/>
                <w:color w:val="FFFFFF"/>
                <w:sz w:val="16"/>
                <w:szCs w:val="16"/>
              </w:rPr>
            </w:pPr>
            <w:r>
              <w:rPr>
                <w:rFonts w:ascii="Tahoma" w:hAnsi="Tahoma" w:cs="Tahoma"/>
                <w:color w:val="FFFFFF"/>
                <w:sz w:val="16"/>
                <w:szCs w:val="16"/>
              </w:rPr>
              <w:t>12</w:t>
            </w:r>
          </w:p>
        </w:tc>
        <w:tc>
          <w:tcPr>
            <w:tcW w:w="386" w:type="pct"/>
            <w:tcBorders>
              <w:top w:val="nil"/>
              <w:left w:val="nil"/>
              <w:bottom w:val="nil"/>
              <w:right w:val="single" w:sz="8" w:space="0" w:color="B0C4DE"/>
            </w:tcBorders>
            <w:shd w:val="clear" w:color="000000" w:fill="C00000"/>
            <w:hideMark/>
          </w:tcPr>
          <w:p w14:paraId="0A7199C7" w14:textId="77777777" w:rsidR="00420229" w:rsidRDefault="00420229">
            <w:pPr>
              <w:jc w:val="center"/>
              <w:rPr>
                <w:rFonts w:ascii="Tahoma" w:hAnsi="Tahoma" w:cs="Tahoma"/>
                <w:color w:val="FFFFFF"/>
                <w:sz w:val="16"/>
                <w:szCs w:val="16"/>
              </w:rPr>
            </w:pPr>
            <w:r>
              <w:rPr>
                <w:rFonts w:ascii="Tahoma" w:hAnsi="Tahoma" w:cs="Tahoma"/>
                <w:color w:val="FFFFFF"/>
                <w:sz w:val="16"/>
                <w:szCs w:val="16"/>
              </w:rPr>
              <w:t>16</w:t>
            </w:r>
          </w:p>
        </w:tc>
      </w:tr>
      <w:tr w:rsidR="00420229" w14:paraId="1473A376" w14:textId="77777777" w:rsidTr="00420229">
        <w:trPr>
          <w:trHeight w:val="390"/>
        </w:trPr>
        <w:tc>
          <w:tcPr>
            <w:tcW w:w="2084" w:type="pct"/>
            <w:tcBorders>
              <w:top w:val="nil"/>
              <w:left w:val="single" w:sz="4" w:space="0" w:color="auto"/>
              <w:bottom w:val="single" w:sz="4" w:space="0" w:color="auto"/>
              <w:right w:val="single" w:sz="4" w:space="0" w:color="auto"/>
            </w:tcBorders>
            <w:shd w:val="clear" w:color="auto" w:fill="auto"/>
            <w:hideMark/>
          </w:tcPr>
          <w:p w14:paraId="01166E07" w14:textId="77777777" w:rsidR="00420229" w:rsidRDefault="00420229">
            <w:pPr>
              <w:rPr>
                <w:rFonts w:ascii="Tahoma" w:hAnsi="Tahoma" w:cs="Tahoma"/>
                <w:color w:val="000000"/>
                <w:sz w:val="16"/>
                <w:szCs w:val="16"/>
              </w:rPr>
            </w:pPr>
            <w:r>
              <w:rPr>
                <w:rFonts w:ascii="Tahoma" w:hAnsi="Tahoma" w:cs="Tahoma"/>
                <w:color w:val="000000"/>
                <w:sz w:val="16"/>
                <w:szCs w:val="16"/>
              </w:rPr>
              <w:t>Lieve</w:t>
            </w:r>
          </w:p>
        </w:tc>
        <w:tc>
          <w:tcPr>
            <w:tcW w:w="638" w:type="pct"/>
            <w:tcBorders>
              <w:top w:val="nil"/>
              <w:left w:val="nil"/>
              <w:bottom w:val="single" w:sz="4" w:space="0" w:color="auto"/>
              <w:right w:val="nil"/>
            </w:tcBorders>
            <w:shd w:val="clear" w:color="auto" w:fill="auto"/>
            <w:hideMark/>
          </w:tcPr>
          <w:p w14:paraId="5487B498"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1</w:t>
            </w:r>
          </w:p>
        </w:tc>
        <w:tc>
          <w:tcPr>
            <w:tcW w:w="482" w:type="pct"/>
            <w:tcBorders>
              <w:top w:val="single" w:sz="4" w:space="0" w:color="auto"/>
              <w:left w:val="single" w:sz="4" w:space="0" w:color="auto"/>
              <w:bottom w:val="single" w:sz="4" w:space="0" w:color="auto"/>
              <w:right w:val="single" w:sz="4" w:space="0" w:color="auto"/>
            </w:tcBorders>
            <w:shd w:val="clear" w:color="000000" w:fill="F3F3F3"/>
            <w:hideMark/>
          </w:tcPr>
          <w:p w14:paraId="752811F2"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Rischio</w:t>
            </w:r>
          </w:p>
        </w:tc>
        <w:tc>
          <w:tcPr>
            <w:tcW w:w="517" w:type="pct"/>
            <w:tcBorders>
              <w:top w:val="single" w:sz="4" w:space="0" w:color="auto"/>
              <w:left w:val="nil"/>
              <w:bottom w:val="single" w:sz="4" w:space="0" w:color="auto"/>
              <w:right w:val="single" w:sz="4" w:space="0" w:color="auto"/>
            </w:tcBorders>
            <w:shd w:val="clear" w:color="000000" w:fill="F3F3F3"/>
            <w:hideMark/>
          </w:tcPr>
          <w:p w14:paraId="1D455758"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Improbabile</w:t>
            </w:r>
          </w:p>
        </w:tc>
        <w:tc>
          <w:tcPr>
            <w:tcW w:w="386" w:type="pct"/>
            <w:tcBorders>
              <w:top w:val="single" w:sz="4" w:space="0" w:color="auto"/>
              <w:left w:val="nil"/>
              <w:bottom w:val="single" w:sz="4" w:space="0" w:color="auto"/>
              <w:right w:val="single" w:sz="4" w:space="0" w:color="auto"/>
            </w:tcBorders>
            <w:shd w:val="clear" w:color="000000" w:fill="F3F3F3"/>
            <w:hideMark/>
          </w:tcPr>
          <w:p w14:paraId="08348A23"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Poco probabile</w:t>
            </w:r>
          </w:p>
        </w:tc>
        <w:tc>
          <w:tcPr>
            <w:tcW w:w="506" w:type="pct"/>
            <w:tcBorders>
              <w:top w:val="single" w:sz="4" w:space="0" w:color="auto"/>
              <w:left w:val="nil"/>
              <w:bottom w:val="single" w:sz="4" w:space="0" w:color="auto"/>
              <w:right w:val="single" w:sz="4" w:space="0" w:color="auto"/>
            </w:tcBorders>
            <w:shd w:val="clear" w:color="000000" w:fill="F3F3F3"/>
            <w:hideMark/>
          </w:tcPr>
          <w:p w14:paraId="62A418E9"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Probabile</w:t>
            </w:r>
          </w:p>
        </w:tc>
        <w:tc>
          <w:tcPr>
            <w:tcW w:w="386" w:type="pct"/>
            <w:tcBorders>
              <w:top w:val="single" w:sz="4" w:space="0" w:color="auto"/>
              <w:left w:val="nil"/>
              <w:bottom w:val="single" w:sz="4" w:space="0" w:color="auto"/>
              <w:right w:val="single" w:sz="4" w:space="0" w:color="auto"/>
            </w:tcBorders>
            <w:shd w:val="clear" w:color="000000" w:fill="F3F3F3"/>
            <w:hideMark/>
          </w:tcPr>
          <w:p w14:paraId="4C5C8553"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Molto probabile</w:t>
            </w:r>
          </w:p>
        </w:tc>
      </w:tr>
      <w:tr w:rsidR="00420229" w14:paraId="049D81F4" w14:textId="77777777" w:rsidTr="00420229">
        <w:trPr>
          <w:trHeight w:val="315"/>
        </w:trPr>
        <w:tc>
          <w:tcPr>
            <w:tcW w:w="5000" w:type="pct"/>
            <w:gridSpan w:val="7"/>
            <w:tcBorders>
              <w:top w:val="single" w:sz="4" w:space="0" w:color="auto"/>
              <w:left w:val="single" w:sz="4" w:space="0" w:color="auto"/>
              <w:bottom w:val="single" w:sz="4" w:space="0" w:color="auto"/>
              <w:right w:val="nil"/>
            </w:tcBorders>
            <w:shd w:val="clear" w:color="auto" w:fill="auto"/>
            <w:noWrap/>
            <w:hideMark/>
          </w:tcPr>
          <w:p w14:paraId="3352A555" w14:textId="77777777" w:rsidR="00420229" w:rsidRDefault="00420229">
            <w:pPr>
              <w:jc w:val="center"/>
              <w:rPr>
                <w:rFonts w:ascii="Aptos Narrow" w:hAnsi="Aptos Narrow" w:cs="Times New Roman"/>
                <w:b/>
                <w:bCs/>
                <w:color w:val="000000"/>
                <w:sz w:val="24"/>
                <w:szCs w:val="24"/>
              </w:rPr>
            </w:pPr>
            <w:r>
              <w:rPr>
                <w:rFonts w:ascii="Aptos Narrow" w:hAnsi="Aptos Narrow"/>
                <w:b/>
                <w:bCs/>
                <w:color w:val="000000"/>
              </w:rPr>
              <w:lastRenderedPageBreak/>
              <w:t>VALORI DI RIFERIMENTO ESITO DELLA VALUTAZIONE</w:t>
            </w:r>
          </w:p>
        </w:tc>
      </w:tr>
      <w:tr w:rsidR="00420229" w14:paraId="7DFC8294" w14:textId="77777777" w:rsidTr="00420229">
        <w:trPr>
          <w:trHeight w:val="315"/>
        </w:trPr>
        <w:tc>
          <w:tcPr>
            <w:tcW w:w="2084" w:type="pct"/>
            <w:tcBorders>
              <w:top w:val="nil"/>
              <w:left w:val="single" w:sz="4" w:space="0" w:color="auto"/>
              <w:bottom w:val="single" w:sz="4" w:space="0" w:color="auto"/>
              <w:right w:val="nil"/>
            </w:tcBorders>
            <w:shd w:val="clear" w:color="000000" w:fill="F3F3F3"/>
            <w:hideMark/>
          </w:tcPr>
          <w:p w14:paraId="298F197A"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SCALA DEL RISCHIO</w:t>
            </w:r>
          </w:p>
        </w:tc>
        <w:tc>
          <w:tcPr>
            <w:tcW w:w="2916" w:type="pct"/>
            <w:gridSpan w:val="6"/>
            <w:tcBorders>
              <w:top w:val="single" w:sz="4" w:space="0" w:color="auto"/>
              <w:left w:val="nil"/>
              <w:bottom w:val="single" w:sz="4" w:space="0" w:color="auto"/>
              <w:right w:val="single" w:sz="4" w:space="0" w:color="000000"/>
            </w:tcBorders>
            <w:shd w:val="clear" w:color="000000" w:fill="F3F3F3"/>
            <w:hideMark/>
          </w:tcPr>
          <w:p w14:paraId="71D11AC2" w14:textId="77777777" w:rsidR="00420229" w:rsidRDefault="00420229">
            <w:pPr>
              <w:jc w:val="center"/>
              <w:rPr>
                <w:rFonts w:ascii="Tahoma" w:hAnsi="Tahoma" w:cs="Tahoma"/>
                <w:b/>
                <w:bCs/>
                <w:color w:val="000000"/>
                <w:sz w:val="16"/>
                <w:szCs w:val="16"/>
              </w:rPr>
            </w:pPr>
            <w:r>
              <w:rPr>
                <w:rFonts w:ascii="Tahoma" w:hAnsi="Tahoma" w:cs="Tahoma"/>
                <w:b/>
                <w:bCs/>
                <w:color w:val="000000"/>
                <w:sz w:val="16"/>
                <w:szCs w:val="16"/>
              </w:rPr>
              <w:t>DESCRIZIONE DEL RISCHIO</w:t>
            </w:r>
          </w:p>
        </w:tc>
      </w:tr>
      <w:tr w:rsidR="00420229" w14:paraId="291E4716" w14:textId="77777777" w:rsidTr="00420229">
        <w:trPr>
          <w:trHeight w:val="398"/>
        </w:trPr>
        <w:tc>
          <w:tcPr>
            <w:tcW w:w="2084" w:type="pct"/>
            <w:tcBorders>
              <w:top w:val="nil"/>
              <w:left w:val="single" w:sz="4" w:space="0" w:color="auto"/>
              <w:bottom w:val="single" w:sz="4" w:space="0" w:color="auto"/>
              <w:right w:val="single" w:sz="4" w:space="0" w:color="auto"/>
            </w:tcBorders>
            <w:shd w:val="clear" w:color="000000" w:fill="C00000"/>
            <w:hideMark/>
          </w:tcPr>
          <w:p w14:paraId="5B2A5C94" w14:textId="77777777" w:rsidR="00420229" w:rsidRDefault="00420229">
            <w:pPr>
              <w:jc w:val="center"/>
              <w:rPr>
                <w:rFonts w:ascii="Tahoma" w:hAnsi="Tahoma" w:cs="Tahoma"/>
                <w:b/>
                <w:bCs/>
                <w:color w:val="FFFFFF"/>
                <w:sz w:val="32"/>
                <w:szCs w:val="32"/>
              </w:rPr>
            </w:pPr>
            <w:r>
              <w:rPr>
                <w:rFonts w:ascii="Tahoma" w:hAnsi="Tahoma" w:cs="Tahoma"/>
                <w:b/>
                <w:bCs/>
                <w:color w:val="FFFFFF"/>
                <w:sz w:val="32"/>
                <w:szCs w:val="32"/>
              </w:rPr>
              <w:t>Alto</w:t>
            </w:r>
          </w:p>
        </w:tc>
        <w:tc>
          <w:tcPr>
            <w:tcW w:w="2916" w:type="pct"/>
            <w:gridSpan w:val="6"/>
            <w:tcBorders>
              <w:top w:val="single" w:sz="4" w:space="0" w:color="auto"/>
              <w:left w:val="nil"/>
              <w:bottom w:val="single" w:sz="4" w:space="0" w:color="auto"/>
              <w:right w:val="single" w:sz="4" w:space="0" w:color="auto"/>
            </w:tcBorders>
            <w:shd w:val="clear" w:color="auto" w:fill="auto"/>
            <w:hideMark/>
          </w:tcPr>
          <w:p w14:paraId="032E7A81" w14:textId="77777777" w:rsidR="00420229" w:rsidRDefault="00420229">
            <w:pPr>
              <w:rPr>
                <w:rFonts w:ascii="Tahoma" w:hAnsi="Tahoma" w:cs="Tahoma"/>
                <w:color w:val="000000"/>
                <w:sz w:val="16"/>
                <w:szCs w:val="16"/>
              </w:rPr>
            </w:pPr>
            <w:r>
              <w:rPr>
                <w:rFonts w:ascii="Tahoma" w:hAnsi="Tahoma" w:cs="Tahoma"/>
                <w:color w:val="000000"/>
                <w:sz w:val="16"/>
                <w:szCs w:val="16"/>
              </w:rPr>
              <w:t>Rischio alto per la salute e/o la sicurezza dei lavoratori per cui si prevede l'immediata adozione e/o rielaborazione di tutte le necessarie misure preventive e protettive.</w:t>
            </w:r>
          </w:p>
        </w:tc>
      </w:tr>
      <w:tr w:rsidR="00420229" w14:paraId="17E3EB7D" w14:textId="77777777" w:rsidTr="00420229">
        <w:trPr>
          <w:trHeight w:val="398"/>
        </w:trPr>
        <w:tc>
          <w:tcPr>
            <w:tcW w:w="2084" w:type="pct"/>
            <w:tcBorders>
              <w:top w:val="nil"/>
              <w:left w:val="single" w:sz="4" w:space="0" w:color="auto"/>
              <w:bottom w:val="single" w:sz="4" w:space="0" w:color="auto"/>
              <w:right w:val="single" w:sz="4" w:space="0" w:color="auto"/>
            </w:tcBorders>
            <w:shd w:val="clear" w:color="000000" w:fill="FF0000"/>
            <w:hideMark/>
          </w:tcPr>
          <w:p w14:paraId="0999CE85" w14:textId="77777777" w:rsidR="00420229" w:rsidRDefault="00420229">
            <w:pPr>
              <w:jc w:val="center"/>
              <w:rPr>
                <w:rFonts w:ascii="Tahoma" w:hAnsi="Tahoma" w:cs="Tahoma"/>
                <w:b/>
                <w:bCs/>
                <w:color w:val="FFFFFF"/>
                <w:sz w:val="32"/>
                <w:szCs w:val="32"/>
              </w:rPr>
            </w:pPr>
            <w:r>
              <w:rPr>
                <w:rFonts w:ascii="Tahoma" w:hAnsi="Tahoma" w:cs="Tahoma"/>
                <w:b/>
                <w:bCs/>
                <w:color w:val="FFFFFF"/>
                <w:sz w:val="32"/>
                <w:szCs w:val="32"/>
              </w:rPr>
              <w:t>Rilevante</w:t>
            </w:r>
          </w:p>
        </w:tc>
        <w:tc>
          <w:tcPr>
            <w:tcW w:w="2916" w:type="pct"/>
            <w:gridSpan w:val="6"/>
            <w:tcBorders>
              <w:top w:val="single" w:sz="4" w:space="0" w:color="auto"/>
              <w:left w:val="nil"/>
              <w:bottom w:val="single" w:sz="4" w:space="0" w:color="auto"/>
              <w:right w:val="single" w:sz="4" w:space="0" w:color="auto"/>
            </w:tcBorders>
            <w:shd w:val="clear" w:color="auto" w:fill="auto"/>
            <w:hideMark/>
          </w:tcPr>
          <w:p w14:paraId="6C947F48" w14:textId="77777777" w:rsidR="00420229" w:rsidRDefault="00420229">
            <w:pPr>
              <w:rPr>
                <w:rFonts w:ascii="Tahoma" w:hAnsi="Tahoma" w:cs="Tahoma"/>
                <w:color w:val="000000"/>
                <w:sz w:val="16"/>
                <w:szCs w:val="16"/>
              </w:rPr>
            </w:pPr>
            <w:r>
              <w:rPr>
                <w:rFonts w:ascii="Tahoma" w:hAnsi="Tahoma" w:cs="Tahoma"/>
                <w:color w:val="000000"/>
                <w:sz w:val="16"/>
                <w:szCs w:val="16"/>
              </w:rPr>
              <w:t>Rischio rilevante per la salute e/o la sicurezza dei lavoratori per cui si prevedono ulteriori misure correttive e/o migliorative da programmare nel breve periodo.</w:t>
            </w:r>
          </w:p>
        </w:tc>
      </w:tr>
      <w:tr w:rsidR="00420229" w14:paraId="5BFDBD1C" w14:textId="77777777" w:rsidTr="00420229">
        <w:trPr>
          <w:trHeight w:val="398"/>
        </w:trPr>
        <w:tc>
          <w:tcPr>
            <w:tcW w:w="2084" w:type="pct"/>
            <w:tcBorders>
              <w:top w:val="nil"/>
              <w:left w:val="single" w:sz="4" w:space="0" w:color="auto"/>
              <w:bottom w:val="single" w:sz="4" w:space="0" w:color="auto"/>
              <w:right w:val="single" w:sz="4" w:space="0" w:color="auto"/>
            </w:tcBorders>
            <w:shd w:val="clear" w:color="000000" w:fill="FFC000"/>
            <w:hideMark/>
          </w:tcPr>
          <w:p w14:paraId="1DCDD77B" w14:textId="77777777" w:rsidR="00420229" w:rsidRDefault="00420229">
            <w:pPr>
              <w:jc w:val="center"/>
              <w:rPr>
                <w:rFonts w:ascii="Tahoma" w:hAnsi="Tahoma" w:cs="Tahoma"/>
                <w:b/>
                <w:bCs/>
                <w:color w:val="000000"/>
                <w:sz w:val="32"/>
                <w:szCs w:val="32"/>
              </w:rPr>
            </w:pPr>
            <w:r>
              <w:rPr>
                <w:rFonts w:ascii="Tahoma" w:hAnsi="Tahoma" w:cs="Tahoma"/>
                <w:b/>
                <w:bCs/>
                <w:color w:val="000000"/>
                <w:sz w:val="32"/>
                <w:szCs w:val="32"/>
              </w:rPr>
              <w:t>Medio</w:t>
            </w:r>
          </w:p>
        </w:tc>
        <w:tc>
          <w:tcPr>
            <w:tcW w:w="2916" w:type="pct"/>
            <w:gridSpan w:val="6"/>
            <w:tcBorders>
              <w:top w:val="single" w:sz="4" w:space="0" w:color="auto"/>
              <w:left w:val="nil"/>
              <w:bottom w:val="single" w:sz="4" w:space="0" w:color="auto"/>
              <w:right w:val="single" w:sz="4" w:space="0" w:color="auto"/>
            </w:tcBorders>
            <w:shd w:val="clear" w:color="auto" w:fill="auto"/>
            <w:hideMark/>
          </w:tcPr>
          <w:p w14:paraId="7CD03E94" w14:textId="77777777" w:rsidR="00420229" w:rsidRDefault="00420229">
            <w:pPr>
              <w:rPr>
                <w:rFonts w:ascii="Tahoma" w:hAnsi="Tahoma" w:cs="Tahoma"/>
                <w:color w:val="000000"/>
                <w:sz w:val="16"/>
                <w:szCs w:val="16"/>
              </w:rPr>
            </w:pPr>
            <w:r>
              <w:rPr>
                <w:rFonts w:ascii="Tahoma" w:hAnsi="Tahoma" w:cs="Tahoma"/>
                <w:color w:val="000000"/>
                <w:sz w:val="16"/>
                <w:szCs w:val="16"/>
              </w:rPr>
              <w:t>Rischio medio per la salute e/o la sicurezza dei lavoratori per cui si prevedono ulteriori misure correttive e/o migliorative da programmare nel medio periodo.</w:t>
            </w:r>
          </w:p>
        </w:tc>
      </w:tr>
      <w:tr w:rsidR="00420229" w14:paraId="4CC82212" w14:textId="77777777" w:rsidTr="00420229">
        <w:trPr>
          <w:trHeight w:val="398"/>
        </w:trPr>
        <w:tc>
          <w:tcPr>
            <w:tcW w:w="2084" w:type="pct"/>
            <w:tcBorders>
              <w:top w:val="nil"/>
              <w:left w:val="single" w:sz="4" w:space="0" w:color="auto"/>
              <w:bottom w:val="single" w:sz="4" w:space="0" w:color="auto"/>
              <w:right w:val="single" w:sz="4" w:space="0" w:color="auto"/>
            </w:tcBorders>
            <w:shd w:val="clear" w:color="000000" w:fill="FFFF00"/>
            <w:hideMark/>
          </w:tcPr>
          <w:p w14:paraId="304CB310" w14:textId="77777777" w:rsidR="00420229" w:rsidRDefault="00420229">
            <w:pPr>
              <w:jc w:val="center"/>
              <w:rPr>
                <w:rFonts w:ascii="Tahoma" w:hAnsi="Tahoma" w:cs="Tahoma"/>
                <w:b/>
                <w:bCs/>
                <w:color w:val="000000"/>
                <w:sz w:val="32"/>
                <w:szCs w:val="32"/>
              </w:rPr>
            </w:pPr>
            <w:r>
              <w:rPr>
                <w:rFonts w:ascii="Tahoma" w:hAnsi="Tahoma" w:cs="Tahoma"/>
                <w:b/>
                <w:bCs/>
                <w:color w:val="000000"/>
                <w:sz w:val="32"/>
                <w:szCs w:val="32"/>
              </w:rPr>
              <w:t>Moderato</w:t>
            </w:r>
          </w:p>
        </w:tc>
        <w:tc>
          <w:tcPr>
            <w:tcW w:w="2916" w:type="pct"/>
            <w:gridSpan w:val="6"/>
            <w:tcBorders>
              <w:top w:val="single" w:sz="4" w:space="0" w:color="auto"/>
              <w:left w:val="nil"/>
              <w:bottom w:val="single" w:sz="4" w:space="0" w:color="auto"/>
              <w:right w:val="single" w:sz="4" w:space="0" w:color="auto"/>
            </w:tcBorders>
            <w:shd w:val="clear" w:color="auto" w:fill="auto"/>
            <w:hideMark/>
          </w:tcPr>
          <w:p w14:paraId="097E4921" w14:textId="77777777" w:rsidR="00420229" w:rsidRDefault="00420229">
            <w:pPr>
              <w:rPr>
                <w:rFonts w:ascii="Tahoma" w:hAnsi="Tahoma" w:cs="Tahoma"/>
                <w:color w:val="000000"/>
                <w:sz w:val="16"/>
                <w:szCs w:val="16"/>
              </w:rPr>
            </w:pPr>
            <w:r>
              <w:rPr>
                <w:rFonts w:ascii="Tahoma" w:hAnsi="Tahoma" w:cs="Tahoma"/>
                <w:color w:val="000000"/>
                <w:sz w:val="16"/>
                <w:szCs w:val="16"/>
              </w:rPr>
              <w:t>Rischio moderato per la salute e/o la sicurezza dei lavoratori per cui si prevedono ulteriori misure correttive e/o migliorative da programmare nel lungo periodo.</w:t>
            </w:r>
          </w:p>
        </w:tc>
      </w:tr>
      <w:tr w:rsidR="00420229" w14:paraId="59F4F137" w14:textId="77777777" w:rsidTr="00420229">
        <w:trPr>
          <w:trHeight w:val="398"/>
        </w:trPr>
        <w:tc>
          <w:tcPr>
            <w:tcW w:w="2084" w:type="pct"/>
            <w:tcBorders>
              <w:top w:val="nil"/>
              <w:left w:val="single" w:sz="4" w:space="0" w:color="auto"/>
              <w:bottom w:val="single" w:sz="4" w:space="0" w:color="auto"/>
              <w:right w:val="single" w:sz="4" w:space="0" w:color="auto"/>
            </w:tcBorders>
            <w:shd w:val="clear" w:color="000000" w:fill="00B050"/>
            <w:hideMark/>
          </w:tcPr>
          <w:p w14:paraId="34CFF763" w14:textId="77777777" w:rsidR="00420229" w:rsidRDefault="00420229">
            <w:pPr>
              <w:jc w:val="center"/>
              <w:rPr>
                <w:rFonts w:ascii="Tahoma" w:hAnsi="Tahoma" w:cs="Tahoma"/>
                <w:b/>
                <w:bCs/>
                <w:color w:val="FFFFFF"/>
                <w:sz w:val="32"/>
                <w:szCs w:val="32"/>
              </w:rPr>
            </w:pPr>
            <w:r>
              <w:rPr>
                <w:rFonts w:ascii="Tahoma" w:hAnsi="Tahoma" w:cs="Tahoma"/>
                <w:b/>
                <w:bCs/>
                <w:color w:val="FFFFFF"/>
                <w:sz w:val="32"/>
                <w:szCs w:val="32"/>
              </w:rPr>
              <w:t>Basso</w:t>
            </w:r>
          </w:p>
        </w:tc>
        <w:tc>
          <w:tcPr>
            <w:tcW w:w="2916" w:type="pct"/>
            <w:gridSpan w:val="6"/>
            <w:tcBorders>
              <w:top w:val="single" w:sz="4" w:space="0" w:color="auto"/>
              <w:left w:val="nil"/>
              <w:bottom w:val="single" w:sz="4" w:space="0" w:color="auto"/>
              <w:right w:val="single" w:sz="4" w:space="0" w:color="auto"/>
            </w:tcBorders>
            <w:shd w:val="clear" w:color="auto" w:fill="auto"/>
            <w:hideMark/>
          </w:tcPr>
          <w:p w14:paraId="29526B8E" w14:textId="77777777" w:rsidR="00420229" w:rsidRDefault="00420229">
            <w:pPr>
              <w:rPr>
                <w:rFonts w:ascii="Tahoma" w:hAnsi="Tahoma" w:cs="Tahoma"/>
                <w:color w:val="000000"/>
                <w:sz w:val="16"/>
                <w:szCs w:val="16"/>
              </w:rPr>
            </w:pPr>
            <w:r>
              <w:rPr>
                <w:rFonts w:ascii="Tahoma" w:hAnsi="Tahoma" w:cs="Tahoma"/>
                <w:color w:val="000000"/>
                <w:sz w:val="16"/>
                <w:szCs w:val="16"/>
              </w:rPr>
              <w:t>Rischio basso per la salute e/o la sicurezza dei lavoratori per cui non si prevedono ulteriori misure correttive e/o migliorative.</w:t>
            </w:r>
          </w:p>
        </w:tc>
      </w:tr>
      <w:tr w:rsidR="00420229" w14:paraId="40B6C805" w14:textId="77777777" w:rsidTr="00420229">
        <w:trPr>
          <w:trHeight w:val="160"/>
        </w:trPr>
        <w:tc>
          <w:tcPr>
            <w:tcW w:w="2084" w:type="pct"/>
            <w:tcBorders>
              <w:top w:val="nil"/>
              <w:left w:val="nil"/>
              <w:bottom w:val="nil"/>
              <w:right w:val="nil"/>
            </w:tcBorders>
            <w:shd w:val="clear" w:color="auto" w:fill="auto"/>
            <w:noWrap/>
            <w:hideMark/>
          </w:tcPr>
          <w:p w14:paraId="24D6A186" w14:textId="77777777" w:rsidR="00420229" w:rsidRDefault="00420229">
            <w:pPr>
              <w:rPr>
                <w:rFonts w:ascii="Tahoma" w:hAnsi="Tahoma" w:cs="Tahoma"/>
                <w:color w:val="000000"/>
                <w:sz w:val="16"/>
                <w:szCs w:val="16"/>
              </w:rPr>
            </w:pPr>
          </w:p>
        </w:tc>
        <w:tc>
          <w:tcPr>
            <w:tcW w:w="638" w:type="pct"/>
            <w:tcBorders>
              <w:top w:val="nil"/>
              <w:left w:val="nil"/>
              <w:bottom w:val="nil"/>
              <w:right w:val="nil"/>
            </w:tcBorders>
            <w:shd w:val="clear" w:color="auto" w:fill="auto"/>
            <w:noWrap/>
            <w:hideMark/>
          </w:tcPr>
          <w:p w14:paraId="58FF63A6" w14:textId="77777777" w:rsidR="00420229" w:rsidRDefault="00420229">
            <w:pPr>
              <w:rPr>
                <w:sz w:val="20"/>
                <w:szCs w:val="20"/>
              </w:rPr>
            </w:pPr>
          </w:p>
        </w:tc>
        <w:tc>
          <w:tcPr>
            <w:tcW w:w="482" w:type="pct"/>
            <w:tcBorders>
              <w:top w:val="nil"/>
              <w:left w:val="nil"/>
              <w:bottom w:val="nil"/>
              <w:right w:val="nil"/>
            </w:tcBorders>
            <w:shd w:val="clear" w:color="auto" w:fill="auto"/>
            <w:noWrap/>
            <w:hideMark/>
          </w:tcPr>
          <w:p w14:paraId="589ECC91" w14:textId="77777777" w:rsidR="00420229" w:rsidRDefault="00420229">
            <w:pPr>
              <w:rPr>
                <w:sz w:val="20"/>
                <w:szCs w:val="20"/>
              </w:rPr>
            </w:pPr>
          </w:p>
        </w:tc>
        <w:tc>
          <w:tcPr>
            <w:tcW w:w="517" w:type="pct"/>
            <w:tcBorders>
              <w:top w:val="nil"/>
              <w:left w:val="nil"/>
              <w:bottom w:val="nil"/>
              <w:right w:val="nil"/>
            </w:tcBorders>
            <w:shd w:val="clear" w:color="auto" w:fill="auto"/>
            <w:noWrap/>
            <w:hideMark/>
          </w:tcPr>
          <w:p w14:paraId="5F1ABAC7" w14:textId="77777777" w:rsidR="00420229" w:rsidRDefault="00420229">
            <w:pPr>
              <w:jc w:val="center"/>
              <w:rPr>
                <w:sz w:val="20"/>
                <w:szCs w:val="20"/>
              </w:rPr>
            </w:pPr>
          </w:p>
        </w:tc>
        <w:tc>
          <w:tcPr>
            <w:tcW w:w="386" w:type="pct"/>
            <w:tcBorders>
              <w:top w:val="nil"/>
              <w:left w:val="nil"/>
              <w:bottom w:val="nil"/>
              <w:right w:val="nil"/>
            </w:tcBorders>
            <w:shd w:val="clear" w:color="auto" w:fill="auto"/>
            <w:noWrap/>
            <w:hideMark/>
          </w:tcPr>
          <w:p w14:paraId="1F7C57E9" w14:textId="77777777" w:rsidR="00420229" w:rsidRDefault="00420229">
            <w:pPr>
              <w:rPr>
                <w:sz w:val="20"/>
                <w:szCs w:val="20"/>
              </w:rPr>
            </w:pPr>
          </w:p>
        </w:tc>
        <w:tc>
          <w:tcPr>
            <w:tcW w:w="506" w:type="pct"/>
            <w:tcBorders>
              <w:top w:val="nil"/>
              <w:left w:val="nil"/>
              <w:bottom w:val="nil"/>
              <w:right w:val="nil"/>
            </w:tcBorders>
            <w:shd w:val="clear" w:color="auto" w:fill="auto"/>
            <w:noWrap/>
            <w:hideMark/>
          </w:tcPr>
          <w:p w14:paraId="0045438A" w14:textId="77777777" w:rsidR="00420229" w:rsidRDefault="00420229">
            <w:pPr>
              <w:rPr>
                <w:sz w:val="20"/>
                <w:szCs w:val="20"/>
              </w:rPr>
            </w:pPr>
          </w:p>
        </w:tc>
        <w:tc>
          <w:tcPr>
            <w:tcW w:w="386" w:type="pct"/>
            <w:tcBorders>
              <w:top w:val="nil"/>
              <w:left w:val="nil"/>
              <w:bottom w:val="nil"/>
              <w:right w:val="nil"/>
            </w:tcBorders>
            <w:shd w:val="clear" w:color="auto" w:fill="auto"/>
            <w:noWrap/>
            <w:hideMark/>
          </w:tcPr>
          <w:p w14:paraId="7C3CB9F4" w14:textId="77777777" w:rsidR="00420229" w:rsidRDefault="00420229">
            <w:pPr>
              <w:rPr>
                <w:sz w:val="20"/>
                <w:szCs w:val="20"/>
              </w:rPr>
            </w:pPr>
          </w:p>
        </w:tc>
      </w:tr>
      <w:tr w:rsidR="00420229" w14:paraId="69B04177" w14:textId="77777777" w:rsidTr="00420229">
        <w:trPr>
          <w:trHeight w:val="360"/>
        </w:trPr>
        <w:tc>
          <w:tcPr>
            <w:tcW w:w="5000" w:type="pct"/>
            <w:gridSpan w:val="7"/>
            <w:tcBorders>
              <w:top w:val="nil"/>
              <w:left w:val="nil"/>
              <w:bottom w:val="single" w:sz="4" w:space="0" w:color="auto"/>
              <w:right w:val="nil"/>
            </w:tcBorders>
            <w:shd w:val="clear" w:color="000000" w:fill="000000"/>
            <w:noWrap/>
            <w:hideMark/>
          </w:tcPr>
          <w:p w14:paraId="3F242BC7" w14:textId="77777777" w:rsidR="00420229" w:rsidRDefault="00420229">
            <w:pPr>
              <w:jc w:val="center"/>
              <w:rPr>
                <w:rFonts w:ascii="Aptos Narrow" w:hAnsi="Aptos Narrow"/>
                <w:b/>
                <w:bCs/>
                <w:color w:val="FFFFFF"/>
                <w:sz w:val="24"/>
                <w:szCs w:val="24"/>
              </w:rPr>
            </w:pPr>
            <w:r>
              <w:rPr>
                <w:rFonts w:ascii="Aptos Narrow" w:hAnsi="Aptos Narrow"/>
                <w:b/>
                <w:bCs/>
                <w:color w:val="FFFFFF"/>
              </w:rPr>
              <w:t>VALUTAZIONE DEL RISCHIO</w:t>
            </w:r>
          </w:p>
        </w:tc>
      </w:tr>
      <w:tr w:rsidR="00420229" w14:paraId="21E9894B"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29CC59B5"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1F9A48AD"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7CE2D91B"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25AFCCDB"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6452C4B3"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5650EA62"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793C85E5"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318B67AC"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noWrap/>
            <w:hideMark/>
          </w:tcPr>
          <w:p w14:paraId="1744D9B1"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Caduta dall'alto</w:t>
            </w:r>
          </w:p>
        </w:tc>
        <w:tc>
          <w:tcPr>
            <w:tcW w:w="638" w:type="pct"/>
            <w:tcBorders>
              <w:top w:val="nil"/>
              <w:left w:val="nil"/>
              <w:bottom w:val="single" w:sz="4" w:space="0" w:color="auto"/>
              <w:right w:val="single" w:sz="4" w:space="0" w:color="auto"/>
            </w:tcBorders>
            <w:shd w:val="clear" w:color="000000" w:fill="F2F2F2"/>
            <w:noWrap/>
            <w:hideMark/>
          </w:tcPr>
          <w:p w14:paraId="47600DCD" w14:textId="77777777" w:rsidR="00420229" w:rsidRDefault="00420229">
            <w:pPr>
              <w:jc w:val="center"/>
              <w:rPr>
                <w:rFonts w:ascii="Aptos Narrow" w:hAnsi="Aptos Narrow"/>
                <w:color w:val="000000"/>
                <w:sz w:val="24"/>
                <w:szCs w:val="24"/>
              </w:rPr>
            </w:pPr>
            <w:r>
              <w:rPr>
                <w:rFonts w:ascii="Aptos Narrow" w:hAnsi="Aptos Narrow"/>
                <w:color w:val="000000"/>
              </w:rPr>
              <w:t>Probabile</w:t>
            </w:r>
          </w:p>
        </w:tc>
        <w:tc>
          <w:tcPr>
            <w:tcW w:w="482" w:type="pct"/>
            <w:tcBorders>
              <w:top w:val="single" w:sz="4" w:space="0" w:color="auto"/>
              <w:left w:val="single" w:sz="4" w:space="0" w:color="auto"/>
              <w:bottom w:val="single" w:sz="4" w:space="0" w:color="auto"/>
              <w:right w:val="single" w:sz="4" w:space="0" w:color="auto"/>
            </w:tcBorders>
            <w:shd w:val="clear" w:color="000000" w:fill="FFC000"/>
            <w:noWrap/>
            <w:hideMark/>
          </w:tcPr>
          <w:p w14:paraId="4AFE5BA5"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c>
          <w:tcPr>
            <w:tcW w:w="517" w:type="pct"/>
            <w:tcBorders>
              <w:top w:val="nil"/>
              <w:left w:val="nil"/>
              <w:bottom w:val="single" w:sz="4" w:space="0" w:color="auto"/>
              <w:right w:val="single" w:sz="4" w:space="0" w:color="auto"/>
            </w:tcBorders>
            <w:shd w:val="clear" w:color="000000" w:fill="F2F2F2"/>
            <w:noWrap/>
            <w:hideMark/>
          </w:tcPr>
          <w:p w14:paraId="1B0EB18B" w14:textId="77777777" w:rsidR="00420229" w:rsidRDefault="00420229">
            <w:pPr>
              <w:jc w:val="center"/>
              <w:rPr>
                <w:rFonts w:ascii="Aptos Narrow" w:hAnsi="Aptos Narrow"/>
                <w:color w:val="000000"/>
                <w:sz w:val="24"/>
                <w:szCs w:val="24"/>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1DBDEADA"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19E7805E" w14:textId="77777777" w:rsidR="00420229" w:rsidRDefault="00420229">
            <w:pPr>
              <w:jc w:val="center"/>
              <w:rPr>
                <w:rFonts w:ascii="Aptos Narrow" w:hAnsi="Aptos Narrow"/>
                <w:b/>
                <w:bCs/>
                <w:color w:val="000000"/>
                <w:sz w:val="24"/>
                <w:szCs w:val="24"/>
              </w:rPr>
            </w:pPr>
            <w:r>
              <w:rPr>
                <w:rFonts w:ascii="Aptos Narrow" w:hAnsi="Aptos Narrow"/>
                <w:b/>
                <w:bCs/>
                <w:color w:val="000000"/>
              </w:rPr>
              <w:t>MEDIO</w:t>
            </w:r>
          </w:p>
        </w:tc>
        <w:tc>
          <w:tcPr>
            <w:tcW w:w="386" w:type="pct"/>
            <w:tcBorders>
              <w:top w:val="single" w:sz="4" w:space="0" w:color="auto"/>
              <w:left w:val="single" w:sz="4" w:space="0" w:color="auto"/>
              <w:bottom w:val="single" w:sz="4" w:space="0" w:color="auto"/>
              <w:right w:val="single" w:sz="4" w:space="0" w:color="auto"/>
            </w:tcBorders>
            <w:shd w:val="clear" w:color="000000" w:fill="FFC000"/>
            <w:noWrap/>
            <w:hideMark/>
          </w:tcPr>
          <w:p w14:paraId="61346173" w14:textId="77777777" w:rsidR="00420229" w:rsidRDefault="00420229">
            <w:pPr>
              <w:jc w:val="center"/>
              <w:rPr>
                <w:rFonts w:ascii="Aptos Narrow" w:hAnsi="Aptos Narrow"/>
                <w:color w:val="000000"/>
              </w:rPr>
            </w:pPr>
            <w:r>
              <w:rPr>
                <w:rFonts w:ascii="Aptos Narrow" w:hAnsi="Aptos Narrow"/>
                <w:color w:val="000000"/>
              </w:rPr>
              <w:t>6</w:t>
            </w:r>
          </w:p>
        </w:tc>
      </w:tr>
      <w:tr w:rsidR="00420229" w14:paraId="5D634C34"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4C1504BB" w14:textId="77777777" w:rsidR="00420229" w:rsidRDefault="00420229">
            <w:pPr>
              <w:jc w:val="center"/>
              <w:rPr>
                <w:rFonts w:ascii="Aptos Narrow" w:hAnsi="Aptos Narrow"/>
                <w:b/>
                <w:bCs/>
                <w:color w:val="FFFFFF"/>
              </w:rPr>
            </w:pPr>
            <w:r>
              <w:rPr>
                <w:rFonts w:ascii="Aptos Narrow" w:hAnsi="Aptos Narrow"/>
                <w:b/>
                <w:bCs/>
                <w:color w:val="FFFFFF"/>
              </w:rPr>
              <w:t>Interventi/Disposizioni/Procedure per ridurre i rischi</w:t>
            </w:r>
          </w:p>
        </w:tc>
      </w:tr>
      <w:tr w:rsidR="00420229" w14:paraId="5A9CBA60" w14:textId="77777777" w:rsidTr="00420229">
        <w:trPr>
          <w:trHeight w:val="94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456F51AA" w14:textId="77777777" w:rsidR="00420229" w:rsidRDefault="00420229">
            <w:pPr>
              <w:rPr>
                <w:rFonts w:ascii="Aptos Narrow" w:hAnsi="Aptos Narrow"/>
                <w:color w:val="000000"/>
              </w:rPr>
            </w:pPr>
            <w:r>
              <w:rPr>
                <w:rFonts w:ascii="Aptos Narrow" w:hAnsi="Aptos Narrow"/>
                <w:color w:val="000000"/>
              </w:rPr>
              <w:t>Le perdite di stabilità dell'equilibrio di persone che possono comportare cadute da un piano di lavoro ad un altro posto a quota inferiore devono essere impedite con misure di prevenzione costituite da parapetti, impalcature, piattaforme, ripiani, balconi, passerelle e luoghi di lavoro o di passaggio sopraelevati.</w:t>
            </w:r>
          </w:p>
        </w:tc>
      </w:tr>
      <w:tr w:rsidR="00420229" w14:paraId="43337B81"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49A6E9FD"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236B6514"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6A1185C2"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3D4546FB"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25C0ED6B"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7560DA5D"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1FA62057"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1283788E"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2915CBCC"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Incidenti stradali</w:t>
            </w:r>
          </w:p>
        </w:tc>
        <w:tc>
          <w:tcPr>
            <w:tcW w:w="638" w:type="pct"/>
            <w:tcBorders>
              <w:top w:val="nil"/>
              <w:left w:val="nil"/>
              <w:bottom w:val="single" w:sz="4" w:space="0" w:color="auto"/>
              <w:right w:val="single" w:sz="4" w:space="0" w:color="auto"/>
            </w:tcBorders>
            <w:shd w:val="clear" w:color="000000" w:fill="F2F2F2"/>
            <w:noWrap/>
            <w:hideMark/>
          </w:tcPr>
          <w:p w14:paraId="443812F9" w14:textId="77777777" w:rsidR="00420229" w:rsidRDefault="00420229">
            <w:pPr>
              <w:jc w:val="center"/>
              <w:rPr>
                <w:rFonts w:ascii="Aptos Narrow" w:hAnsi="Aptos Narrow"/>
                <w:color w:val="000000"/>
                <w:sz w:val="24"/>
                <w:szCs w:val="24"/>
              </w:rPr>
            </w:pPr>
            <w:r>
              <w:rPr>
                <w:rFonts w:ascii="Aptos Narrow" w:hAnsi="Aptos Narrow"/>
                <w:color w:val="000000"/>
              </w:rPr>
              <w:t>Poco probabile</w:t>
            </w:r>
          </w:p>
        </w:tc>
        <w:tc>
          <w:tcPr>
            <w:tcW w:w="482" w:type="pct"/>
            <w:tcBorders>
              <w:top w:val="single" w:sz="4" w:space="0" w:color="auto"/>
              <w:left w:val="single" w:sz="4" w:space="0" w:color="auto"/>
              <w:bottom w:val="single" w:sz="4" w:space="0" w:color="auto"/>
              <w:right w:val="single" w:sz="4" w:space="0" w:color="auto"/>
            </w:tcBorders>
            <w:shd w:val="clear" w:color="000000" w:fill="FFFF00"/>
            <w:noWrap/>
            <w:hideMark/>
          </w:tcPr>
          <w:p w14:paraId="363CA756"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17" w:type="pct"/>
            <w:tcBorders>
              <w:top w:val="nil"/>
              <w:left w:val="nil"/>
              <w:bottom w:val="single" w:sz="4" w:space="0" w:color="auto"/>
              <w:right w:val="single" w:sz="4" w:space="0" w:color="auto"/>
            </w:tcBorders>
            <w:shd w:val="clear" w:color="000000" w:fill="F2F2F2"/>
            <w:noWrap/>
            <w:hideMark/>
          </w:tcPr>
          <w:p w14:paraId="4FEC4FA7" w14:textId="77777777" w:rsidR="00420229" w:rsidRDefault="00420229">
            <w:pPr>
              <w:jc w:val="center"/>
              <w:rPr>
                <w:rFonts w:ascii="Aptos Narrow" w:hAnsi="Aptos Narrow"/>
                <w:color w:val="000000"/>
                <w:sz w:val="24"/>
                <w:szCs w:val="24"/>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37B8A976"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4249EE02" w14:textId="77777777" w:rsidR="00420229" w:rsidRDefault="00420229">
            <w:pPr>
              <w:jc w:val="center"/>
              <w:rPr>
                <w:rFonts w:ascii="Aptos Narrow" w:hAnsi="Aptos Narrow"/>
                <w:b/>
                <w:bCs/>
                <w:color w:val="000000"/>
                <w:sz w:val="24"/>
                <w:szCs w:val="24"/>
              </w:rPr>
            </w:pPr>
            <w:r>
              <w:rPr>
                <w:rFonts w:ascii="Aptos Narrow" w:hAnsi="Aptos Narrow"/>
                <w:b/>
                <w:bCs/>
                <w:color w:val="000000"/>
              </w:rPr>
              <w:t>MODERATO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293C89E9"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4</w:t>
            </w:r>
          </w:p>
        </w:tc>
      </w:tr>
      <w:tr w:rsidR="00420229" w14:paraId="20F68FF2"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58B488F2"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5D8A4F8A" w14:textId="77777777" w:rsidTr="00420229">
        <w:trPr>
          <w:trHeight w:val="189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2DFCFD33" w14:textId="77777777" w:rsidR="00420229" w:rsidRDefault="00420229">
            <w:pPr>
              <w:rPr>
                <w:rFonts w:ascii="Aptos Narrow" w:hAnsi="Aptos Narrow"/>
                <w:color w:val="000000"/>
              </w:rPr>
            </w:pPr>
            <w:r>
              <w:rPr>
                <w:rFonts w:ascii="Aptos Narrow" w:hAnsi="Aptos Narrow"/>
                <w:color w:val="000000"/>
              </w:rPr>
              <w:t>Predisposizione di procedure interne su aspetti giudicati particolarmente importanti per la sicurezza (divieto di assumere alcool durante l’orario di lavoro, richiamo all’obbligo di rispettare il codice della strada in ogni circostanza con addebito delle</w:t>
            </w:r>
            <w:r>
              <w:rPr>
                <w:rFonts w:ascii="Aptos Narrow" w:hAnsi="Aptos Narrow"/>
                <w:color w:val="000000"/>
              </w:rPr>
              <w:br/>
              <w:t>contravvenzioni in caso di violazioni a norme direttamente collegate con il rischio di incidente, regolamentazione dell’uso del cellulare)</w:t>
            </w:r>
            <w:r>
              <w:rPr>
                <w:rFonts w:ascii="Aptos Narrow" w:hAnsi="Aptos Narrow"/>
                <w:color w:val="000000"/>
              </w:rPr>
              <w:br/>
              <w:t>adesione ad iniziative formative di qualità (alimentazione, stress e lavoro notturno, alcool e guida, farmaci e guida, codice della strada, antincendio, elementi di pronto soccorso, prove di guida sicura)</w:t>
            </w:r>
          </w:p>
        </w:tc>
      </w:tr>
      <w:tr w:rsidR="00420229" w14:paraId="24D75192"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1E1A3BF3"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6F7A9272"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4C510FF5"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5CDDFD3F"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4B495285"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56EFA317"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42507CFA"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36BDE2E8"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73612434"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Microclima</w:t>
            </w:r>
          </w:p>
        </w:tc>
        <w:tc>
          <w:tcPr>
            <w:tcW w:w="638" w:type="pct"/>
            <w:tcBorders>
              <w:top w:val="nil"/>
              <w:left w:val="nil"/>
              <w:bottom w:val="single" w:sz="4" w:space="0" w:color="auto"/>
              <w:right w:val="single" w:sz="4" w:space="0" w:color="auto"/>
            </w:tcBorders>
            <w:shd w:val="clear" w:color="000000" w:fill="F2F2F2"/>
            <w:noWrap/>
            <w:hideMark/>
          </w:tcPr>
          <w:p w14:paraId="70B6DABF" w14:textId="77777777" w:rsidR="00420229" w:rsidRDefault="00420229">
            <w:pPr>
              <w:jc w:val="center"/>
              <w:rPr>
                <w:rFonts w:ascii="Aptos Narrow" w:hAnsi="Aptos Narrow"/>
                <w:color w:val="000000"/>
                <w:sz w:val="24"/>
                <w:szCs w:val="24"/>
              </w:rPr>
            </w:pPr>
            <w:r>
              <w:rPr>
                <w:rFonts w:ascii="Aptos Narrow" w:hAnsi="Aptos Narrow"/>
                <w:color w:val="000000"/>
              </w:rPr>
              <w:t>Probabile</w:t>
            </w:r>
          </w:p>
        </w:tc>
        <w:tc>
          <w:tcPr>
            <w:tcW w:w="482" w:type="pct"/>
            <w:tcBorders>
              <w:top w:val="single" w:sz="4" w:space="0" w:color="auto"/>
              <w:left w:val="single" w:sz="4" w:space="0" w:color="auto"/>
              <w:bottom w:val="single" w:sz="4" w:space="0" w:color="auto"/>
              <w:right w:val="single" w:sz="4" w:space="0" w:color="auto"/>
            </w:tcBorders>
            <w:shd w:val="clear" w:color="000000" w:fill="FFC000"/>
            <w:noWrap/>
            <w:hideMark/>
          </w:tcPr>
          <w:p w14:paraId="31F2B4F8"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c>
          <w:tcPr>
            <w:tcW w:w="517" w:type="pct"/>
            <w:tcBorders>
              <w:top w:val="nil"/>
              <w:left w:val="nil"/>
              <w:bottom w:val="single" w:sz="4" w:space="0" w:color="auto"/>
              <w:right w:val="single" w:sz="4" w:space="0" w:color="auto"/>
            </w:tcBorders>
            <w:shd w:val="clear" w:color="000000" w:fill="F2F2F2"/>
            <w:noWrap/>
            <w:hideMark/>
          </w:tcPr>
          <w:p w14:paraId="47155101" w14:textId="77777777" w:rsidR="00420229" w:rsidRDefault="00420229">
            <w:pPr>
              <w:jc w:val="center"/>
              <w:rPr>
                <w:rFonts w:ascii="Aptos Narrow" w:hAnsi="Aptos Narrow"/>
                <w:color w:val="000000"/>
                <w:sz w:val="24"/>
                <w:szCs w:val="24"/>
              </w:rPr>
            </w:pPr>
            <w:r>
              <w:rPr>
                <w:rFonts w:ascii="Aptos Narrow" w:hAnsi="Aptos Narrow"/>
                <w:color w:val="000000"/>
              </w:rPr>
              <w:t>Lieve</w:t>
            </w:r>
          </w:p>
        </w:tc>
        <w:tc>
          <w:tcPr>
            <w:tcW w:w="386" w:type="pct"/>
            <w:tcBorders>
              <w:top w:val="single" w:sz="4" w:space="0" w:color="auto"/>
              <w:left w:val="single" w:sz="4" w:space="0" w:color="auto"/>
              <w:bottom w:val="single" w:sz="4" w:space="0" w:color="auto"/>
              <w:right w:val="single" w:sz="4" w:space="0" w:color="auto"/>
            </w:tcBorders>
            <w:shd w:val="clear" w:color="000000" w:fill="92D050"/>
            <w:noWrap/>
            <w:hideMark/>
          </w:tcPr>
          <w:p w14:paraId="17D17513"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1</w:t>
            </w:r>
          </w:p>
        </w:tc>
        <w:tc>
          <w:tcPr>
            <w:tcW w:w="506" w:type="pct"/>
            <w:tcBorders>
              <w:top w:val="nil"/>
              <w:left w:val="nil"/>
              <w:bottom w:val="single" w:sz="4" w:space="0" w:color="auto"/>
              <w:right w:val="single" w:sz="4" w:space="0" w:color="auto"/>
            </w:tcBorders>
            <w:shd w:val="clear" w:color="auto" w:fill="auto"/>
            <w:noWrap/>
            <w:hideMark/>
          </w:tcPr>
          <w:p w14:paraId="598507FB" w14:textId="77777777" w:rsidR="00420229" w:rsidRDefault="00420229">
            <w:pPr>
              <w:jc w:val="center"/>
              <w:rPr>
                <w:rFonts w:ascii="Aptos Narrow" w:hAnsi="Aptos Narrow"/>
                <w:b/>
                <w:bCs/>
                <w:color w:val="000000"/>
                <w:sz w:val="24"/>
                <w:szCs w:val="24"/>
              </w:rPr>
            </w:pPr>
            <w:r>
              <w:rPr>
                <w:rFonts w:ascii="Aptos Narrow" w:hAnsi="Aptos Narrow"/>
                <w:b/>
                <w:bCs/>
                <w:color w:val="000000"/>
              </w:rPr>
              <w:t>MODERATO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5F901D38"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r>
      <w:tr w:rsidR="00420229" w14:paraId="55B9AF52"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2DB6B7E6"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263F1B99" w14:textId="77777777" w:rsidTr="00420229">
        <w:trPr>
          <w:trHeight w:val="409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4F87C28B" w14:textId="77777777" w:rsidR="00420229" w:rsidRDefault="00420229">
            <w:pPr>
              <w:rPr>
                <w:rFonts w:ascii="Aptos Narrow" w:hAnsi="Aptos Narrow"/>
                <w:color w:val="000000"/>
              </w:rPr>
            </w:pPr>
            <w:r>
              <w:rPr>
                <w:rFonts w:ascii="Aptos Narrow" w:hAnsi="Aptos Narrow"/>
                <w:color w:val="000000"/>
              </w:rPr>
              <w:lastRenderedPageBreak/>
              <w:t>Per lavori all'aperto</w:t>
            </w:r>
            <w:r>
              <w:rPr>
                <w:rFonts w:ascii="Aptos Narrow" w:hAnsi="Aptos Narrow"/>
                <w:color w:val="000000"/>
              </w:rPr>
              <w:br/>
              <w:t>D’estate:</w:t>
            </w:r>
            <w:r>
              <w:rPr>
                <w:rFonts w:ascii="Aptos Narrow" w:hAnsi="Aptos Narrow"/>
                <w:color w:val="000000"/>
              </w:rPr>
              <w:br/>
              <w:t xml:space="preserve">Ripari a tettoia per evitare l’eccessiva insolazione. </w:t>
            </w:r>
            <w:r>
              <w:rPr>
                <w:rFonts w:ascii="Aptos Narrow" w:hAnsi="Aptos Narrow"/>
                <w:color w:val="000000"/>
              </w:rPr>
              <w:br/>
              <w:t>Per prevenire la perdita eccessiva di liquidi col sudore, introdurre liquidi (non alcolici) e integratori salini.</w:t>
            </w:r>
            <w:r>
              <w:rPr>
                <w:rFonts w:ascii="Aptos Narrow" w:hAnsi="Aptos Narrow"/>
                <w:color w:val="000000"/>
              </w:rPr>
              <w:br/>
              <w:t>D’inverno:</w:t>
            </w:r>
            <w:r>
              <w:rPr>
                <w:rFonts w:ascii="Aptos Narrow" w:hAnsi="Aptos Narrow"/>
                <w:color w:val="000000"/>
              </w:rPr>
              <w:br/>
              <w:t xml:space="preserve">Uso di indumenti idonei. Alloggiamenti in postazioni riparate dalle intemperie, opportunamente riscaldate. </w:t>
            </w:r>
            <w:r>
              <w:rPr>
                <w:rFonts w:ascii="Aptos Narrow" w:hAnsi="Aptos Narrow"/>
                <w:color w:val="000000"/>
              </w:rPr>
              <w:br/>
              <w:t>Tamponamenti provvisori (teloni), per evitare le correnti d’aria.</w:t>
            </w:r>
            <w:r>
              <w:rPr>
                <w:rFonts w:ascii="Aptos Narrow" w:hAnsi="Aptos Narrow"/>
                <w:color w:val="000000"/>
              </w:rPr>
              <w:br/>
              <w:t>Nei luoghi di lavoro chiusi i lavoratori devono disporre di aria salubre in quantità sufficiente e l’eventuale impianto di aerazione deve essere sempre mantenuto efficiente e si devono evitare correnti d'aria fastidiose.</w:t>
            </w:r>
            <w:r>
              <w:rPr>
                <w:rFonts w:ascii="Aptos Narrow" w:hAnsi="Aptos Narrow"/>
                <w:color w:val="000000"/>
              </w:rPr>
              <w:br/>
              <w:t>La temperatura dei locali di lavoro dev’essere adeguata all'organismo umano durante il tempo di lavoro, tenuto conto dei metodi di lavoro applicati e degli sforzi fisici imposti ai lavoratori.</w:t>
            </w:r>
            <w:r>
              <w:rPr>
                <w:rFonts w:ascii="Aptos Narrow" w:hAnsi="Aptos Narrow"/>
                <w:color w:val="000000"/>
              </w:rPr>
              <w:br/>
              <w:t>Nei locali utilizzati dai lavoratori deve essere mantenuta la temperatura più confortevole e più stabile possibile in relazione alle circostanze</w:t>
            </w:r>
          </w:p>
        </w:tc>
      </w:tr>
      <w:tr w:rsidR="00420229" w14:paraId="46721563"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5E1292E6"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099A64FD"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0320F2D0"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220FD22F"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53FF0687"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79AA5563"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169AA9D5"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137F7E26"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21AB5BF8" w14:textId="77777777" w:rsidR="00420229" w:rsidRDefault="00420229">
            <w:pPr>
              <w:rPr>
                <w:rFonts w:ascii="Aptos Narrow" w:hAnsi="Aptos Narrow"/>
                <w:b/>
                <w:bCs/>
                <w:color w:val="FF0000"/>
                <w:sz w:val="28"/>
                <w:szCs w:val="28"/>
              </w:rPr>
            </w:pPr>
            <w:proofErr w:type="spellStart"/>
            <w:r>
              <w:rPr>
                <w:rFonts w:ascii="Aptos Narrow" w:hAnsi="Aptos Narrow"/>
                <w:b/>
                <w:bCs/>
                <w:color w:val="FF0000"/>
                <w:sz w:val="28"/>
                <w:szCs w:val="28"/>
              </w:rPr>
              <w:t>Rumone</w:t>
            </w:r>
            <w:proofErr w:type="spellEnd"/>
          </w:p>
        </w:tc>
        <w:tc>
          <w:tcPr>
            <w:tcW w:w="638" w:type="pct"/>
            <w:tcBorders>
              <w:top w:val="nil"/>
              <w:left w:val="nil"/>
              <w:bottom w:val="single" w:sz="4" w:space="0" w:color="auto"/>
              <w:right w:val="single" w:sz="4" w:space="0" w:color="auto"/>
            </w:tcBorders>
            <w:shd w:val="clear" w:color="000000" w:fill="F2F2F2"/>
            <w:noWrap/>
            <w:hideMark/>
          </w:tcPr>
          <w:p w14:paraId="45F40D3D" w14:textId="77777777" w:rsidR="00420229" w:rsidRDefault="00420229">
            <w:pPr>
              <w:jc w:val="center"/>
              <w:rPr>
                <w:rFonts w:ascii="Aptos Narrow" w:hAnsi="Aptos Narrow"/>
                <w:color w:val="000000"/>
                <w:sz w:val="24"/>
                <w:szCs w:val="24"/>
              </w:rPr>
            </w:pPr>
            <w:r>
              <w:rPr>
                <w:rFonts w:ascii="Aptos Narrow" w:hAnsi="Aptos Narrow"/>
                <w:color w:val="000000"/>
              </w:rPr>
              <w:t>Probabile</w:t>
            </w:r>
          </w:p>
        </w:tc>
        <w:tc>
          <w:tcPr>
            <w:tcW w:w="482" w:type="pct"/>
            <w:tcBorders>
              <w:top w:val="single" w:sz="4" w:space="0" w:color="auto"/>
              <w:left w:val="single" w:sz="4" w:space="0" w:color="auto"/>
              <w:bottom w:val="single" w:sz="4" w:space="0" w:color="auto"/>
              <w:right w:val="single" w:sz="4" w:space="0" w:color="auto"/>
            </w:tcBorders>
            <w:shd w:val="clear" w:color="000000" w:fill="FFC000"/>
            <w:noWrap/>
            <w:hideMark/>
          </w:tcPr>
          <w:p w14:paraId="3EACB653"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c>
          <w:tcPr>
            <w:tcW w:w="517" w:type="pct"/>
            <w:tcBorders>
              <w:top w:val="nil"/>
              <w:left w:val="nil"/>
              <w:bottom w:val="single" w:sz="4" w:space="0" w:color="auto"/>
              <w:right w:val="single" w:sz="4" w:space="0" w:color="auto"/>
            </w:tcBorders>
            <w:shd w:val="clear" w:color="000000" w:fill="F2F2F2"/>
            <w:noWrap/>
            <w:hideMark/>
          </w:tcPr>
          <w:p w14:paraId="02DB6DD7" w14:textId="77777777" w:rsidR="00420229" w:rsidRDefault="00420229">
            <w:pPr>
              <w:jc w:val="center"/>
              <w:rPr>
                <w:rFonts w:ascii="Aptos Narrow" w:hAnsi="Aptos Narrow"/>
                <w:color w:val="000000"/>
                <w:sz w:val="24"/>
                <w:szCs w:val="24"/>
              </w:rPr>
            </w:pPr>
            <w:r>
              <w:rPr>
                <w:rFonts w:ascii="Aptos Narrow" w:hAnsi="Aptos Narrow"/>
                <w:color w:val="000000"/>
              </w:rPr>
              <w:t>Lieve</w:t>
            </w:r>
          </w:p>
        </w:tc>
        <w:tc>
          <w:tcPr>
            <w:tcW w:w="386" w:type="pct"/>
            <w:tcBorders>
              <w:top w:val="single" w:sz="4" w:space="0" w:color="auto"/>
              <w:left w:val="single" w:sz="4" w:space="0" w:color="auto"/>
              <w:bottom w:val="single" w:sz="4" w:space="0" w:color="auto"/>
              <w:right w:val="single" w:sz="4" w:space="0" w:color="auto"/>
            </w:tcBorders>
            <w:shd w:val="clear" w:color="000000" w:fill="92D050"/>
            <w:noWrap/>
            <w:hideMark/>
          </w:tcPr>
          <w:p w14:paraId="371182DC"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1</w:t>
            </w:r>
          </w:p>
        </w:tc>
        <w:tc>
          <w:tcPr>
            <w:tcW w:w="506" w:type="pct"/>
            <w:tcBorders>
              <w:top w:val="nil"/>
              <w:left w:val="nil"/>
              <w:bottom w:val="single" w:sz="4" w:space="0" w:color="auto"/>
              <w:right w:val="single" w:sz="4" w:space="0" w:color="auto"/>
            </w:tcBorders>
            <w:shd w:val="clear" w:color="auto" w:fill="auto"/>
            <w:noWrap/>
            <w:hideMark/>
          </w:tcPr>
          <w:p w14:paraId="35D5FCC7" w14:textId="77777777" w:rsidR="00420229" w:rsidRDefault="00420229">
            <w:pPr>
              <w:jc w:val="center"/>
              <w:rPr>
                <w:rFonts w:ascii="Aptos Narrow" w:hAnsi="Aptos Narrow"/>
                <w:b/>
                <w:bCs/>
                <w:color w:val="000000"/>
                <w:sz w:val="24"/>
                <w:szCs w:val="24"/>
              </w:rPr>
            </w:pPr>
            <w:r>
              <w:rPr>
                <w:rFonts w:ascii="Aptos Narrow" w:hAnsi="Aptos Narrow"/>
                <w:b/>
                <w:bCs/>
                <w:color w:val="000000"/>
              </w:rPr>
              <w:t>MODERATO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6D4F3A61"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r>
      <w:tr w:rsidR="00420229" w14:paraId="1B8B4A5A"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1D17224B"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0203BBAE" w14:textId="77777777" w:rsidTr="00420229">
        <w:trPr>
          <w:trHeight w:val="25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49B00D86" w14:textId="77777777" w:rsidR="00420229" w:rsidRDefault="00420229">
            <w:pPr>
              <w:rPr>
                <w:rFonts w:ascii="Aptos Narrow" w:hAnsi="Aptos Narrow"/>
                <w:color w:val="000000"/>
              </w:rPr>
            </w:pPr>
            <w:r>
              <w:rPr>
                <w:rFonts w:ascii="Aptos Narrow" w:hAnsi="Aptos Narrow"/>
                <w:color w:val="000000"/>
              </w:rPr>
              <w:t xml:space="preserve">Nell'acquisto di nuove attrezzature occorre prestare particolare attenzione alla silenziosità d'uso. </w:t>
            </w:r>
            <w:r>
              <w:rPr>
                <w:rFonts w:ascii="Aptos Narrow" w:hAnsi="Aptos Narrow"/>
                <w:color w:val="000000"/>
              </w:rPr>
              <w:br/>
              <w:t>Le attrezzature devono essere correttamente mantenute e utilizzate, in conformità alle indicazioni del fabbricante, al fine di limitarne la rumorosità eccessiva.</w:t>
            </w:r>
            <w:r>
              <w:rPr>
                <w:rFonts w:ascii="Aptos Narrow" w:hAnsi="Aptos Narrow"/>
                <w:color w:val="000000"/>
              </w:rPr>
              <w:br/>
              <w:t>Durante il funzionamento, gli schermi e le paratie delle attrezzature devono essere mantenute chiuse e dovranno essere evitati i rumori inutili.</w:t>
            </w:r>
            <w:r>
              <w:rPr>
                <w:rFonts w:ascii="Aptos Narrow" w:hAnsi="Aptos Narrow"/>
                <w:color w:val="000000"/>
              </w:rPr>
              <w:br/>
              <w:t>Durante le operazioni che comportano un'elevata rumorosità (utilizzo sega circolare o motosega, ecc.) gli addetti devono fare uso dei DPI (cuffie, tappi).</w:t>
            </w:r>
            <w:r>
              <w:rPr>
                <w:rFonts w:ascii="Aptos Narrow" w:hAnsi="Aptos Narrow"/>
                <w:color w:val="000000"/>
              </w:rPr>
              <w:br/>
              <w:t>Il personale non indispensabile deve essere allontanato.</w:t>
            </w:r>
          </w:p>
        </w:tc>
      </w:tr>
      <w:tr w:rsidR="00420229" w14:paraId="7441543B"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6443A833"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129889E5"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00EEC6C0"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634B5BD6"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5D0F0166"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23B59780"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0881BD21"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24B663DA"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094952F3"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Posture disagevoli</w:t>
            </w:r>
          </w:p>
        </w:tc>
        <w:tc>
          <w:tcPr>
            <w:tcW w:w="638" w:type="pct"/>
            <w:tcBorders>
              <w:top w:val="nil"/>
              <w:left w:val="nil"/>
              <w:bottom w:val="single" w:sz="4" w:space="0" w:color="auto"/>
              <w:right w:val="single" w:sz="4" w:space="0" w:color="auto"/>
            </w:tcBorders>
            <w:shd w:val="clear" w:color="000000" w:fill="F2F2F2"/>
            <w:noWrap/>
            <w:hideMark/>
          </w:tcPr>
          <w:p w14:paraId="5CFFDCF6" w14:textId="77777777" w:rsidR="00420229" w:rsidRDefault="00420229">
            <w:pPr>
              <w:jc w:val="center"/>
              <w:rPr>
                <w:rFonts w:ascii="Aptos Narrow" w:hAnsi="Aptos Narrow"/>
                <w:color w:val="000000"/>
                <w:sz w:val="24"/>
                <w:szCs w:val="24"/>
              </w:rPr>
            </w:pPr>
            <w:r>
              <w:rPr>
                <w:rFonts w:ascii="Aptos Narrow" w:hAnsi="Aptos Narrow"/>
                <w:color w:val="000000"/>
              </w:rPr>
              <w:t>Probabile</w:t>
            </w:r>
          </w:p>
        </w:tc>
        <w:tc>
          <w:tcPr>
            <w:tcW w:w="482" w:type="pct"/>
            <w:tcBorders>
              <w:top w:val="single" w:sz="4" w:space="0" w:color="auto"/>
              <w:left w:val="single" w:sz="4" w:space="0" w:color="auto"/>
              <w:bottom w:val="single" w:sz="4" w:space="0" w:color="auto"/>
              <w:right w:val="single" w:sz="4" w:space="0" w:color="auto"/>
            </w:tcBorders>
            <w:shd w:val="clear" w:color="000000" w:fill="FFC000"/>
            <w:noWrap/>
            <w:hideMark/>
          </w:tcPr>
          <w:p w14:paraId="5ECCBB68"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c>
          <w:tcPr>
            <w:tcW w:w="517" w:type="pct"/>
            <w:tcBorders>
              <w:top w:val="nil"/>
              <w:left w:val="nil"/>
              <w:bottom w:val="single" w:sz="4" w:space="0" w:color="auto"/>
              <w:right w:val="single" w:sz="4" w:space="0" w:color="auto"/>
            </w:tcBorders>
            <w:shd w:val="clear" w:color="000000" w:fill="F2F2F2"/>
            <w:noWrap/>
            <w:hideMark/>
          </w:tcPr>
          <w:p w14:paraId="6F3E7027" w14:textId="77777777" w:rsidR="00420229" w:rsidRDefault="00420229">
            <w:pPr>
              <w:jc w:val="center"/>
              <w:rPr>
                <w:rFonts w:ascii="Aptos Narrow" w:hAnsi="Aptos Narrow"/>
                <w:color w:val="000000"/>
                <w:sz w:val="24"/>
                <w:szCs w:val="24"/>
              </w:rPr>
            </w:pPr>
            <w:r>
              <w:rPr>
                <w:rFonts w:ascii="Aptos Narrow" w:hAnsi="Aptos Narrow"/>
                <w:color w:val="000000"/>
              </w:rPr>
              <w:t>Lieve</w:t>
            </w:r>
          </w:p>
        </w:tc>
        <w:tc>
          <w:tcPr>
            <w:tcW w:w="386" w:type="pct"/>
            <w:tcBorders>
              <w:top w:val="single" w:sz="4" w:space="0" w:color="auto"/>
              <w:left w:val="single" w:sz="4" w:space="0" w:color="auto"/>
              <w:bottom w:val="single" w:sz="4" w:space="0" w:color="auto"/>
              <w:right w:val="single" w:sz="4" w:space="0" w:color="auto"/>
            </w:tcBorders>
            <w:shd w:val="clear" w:color="000000" w:fill="92D050"/>
            <w:noWrap/>
            <w:hideMark/>
          </w:tcPr>
          <w:p w14:paraId="49616D2C"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1</w:t>
            </w:r>
          </w:p>
        </w:tc>
        <w:tc>
          <w:tcPr>
            <w:tcW w:w="506" w:type="pct"/>
            <w:tcBorders>
              <w:top w:val="nil"/>
              <w:left w:val="nil"/>
              <w:bottom w:val="single" w:sz="4" w:space="0" w:color="auto"/>
              <w:right w:val="single" w:sz="4" w:space="0" w:color="auto"/>
            </w:tcBorders>
            <w:shd w:val="clear" w:color="auto" w:fill="auto"/>
            <w:noWrap/>
            <w:hideMark/>
          </w:tcPr>
          <w:p w14:paraId="39A60521" w14:textId="77777777" w:rsidR="00420229" w:rsidRDefault="00420229">
            <w:pPr>
              <w:jc w:val="center"/>
              <w:rPr>
                <w:rFonts w:ascii="Aptos Narrow" w:hAnsi="Aptos Narrow"/>
                <w:b/>
                <w:bCs/>
                <w:color w:val="000000"/>
                <w:sz w:val="24"/>
                <w:szCs w:val="24"/>
              </w:rPr>
            </w:pPr>
            <w:r>
              <w:rPr>
                <w:rFonts w:ascii="Aptos Narrow" w:hAnsi="Aptos Narrow"/>
                <w:b/>
                <w:bCs/>
                <w:color w:val="000000"/>
              </w:rPr>
              <w:t>MODERATO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311F9C27"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r>
      <w:tr w:rsidR="00420229" w14:paraId="135E19EB"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04217A51"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6F4B7B1C" w14:textId="77777777" w:rsidTr="00420229">
        <w:trPr>
          <w:trHeight w:val="157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1C151175" w14:textId="77777777" w:rsidR="00420229" w:rsidRDefault="00420229">
            <w:pPr>
              <w:rPr>
                <w:rFonts w:ascii="Aptos Narrow" w:hAnsi="Aptos Narrow"/>
                <w:color w:val="000000"/>
              </w:rPr>
            </w:pPr>
            <w:r>
              <w:rPr>
                <w:rFonts w:ascii="Aptos Narrow" w:hAnsi="Aptos Narrow"/>
                <w:color w:val="000000"/>
              </w:rPr>
              <w:t>Evitare l’assunzione di posture estreme/incongrue durante l’esecuzione di attività manuali ripetitive.</w:t>
            </w:r>
            <w:r>
              <w:rPr>
                <w:rFonts w:ascii="Aptos Narrow" w:hAnsi="Aptos Narrow"/>
                <w:color w:val="000000"/>
              </w:rPr>
              <w:br/>
              <w:t>Evitare il mantenimento di posture estreme/incongrue per periodi prolungati.</w:t>
            </w:r>
            <w:r>
              <w:rPr>
                <w:rFonts w:ascii="Aptos Narrow" w:hAnsi="Aptos Narrow"/>
                <w:color w:val="000000"/>
              </w:rPr>
              <w:br/>
              <w:t>Progettare gli spazi di lavoro in modo tale da evitare il più possibile l'assunzione di posture forzate.</w:t>
            </w:r>
            <w:r>
              <w:rPr>
                <w:rFonts w:ascii="Aptos Narrow" w:hAnsi="Aptos Narrow"/>
                <w:color w:val="000000"/>
              </w:rPr>
              <w:br/>
              <w:t>Le caratteristiche della postazione di lavoro singola devono essere ergonomicamente compatibili al lavoro svolto.</w:t>
            </w:r>
            <w:r>
              <w:rPr>
                <w:rFonts w:ascii="Aptos Narrow" w:hAnsi="Aptos Narrow"/>
                <w:color w:val="000000"/>
              </w:rPr>
              <w:br/>
              <w:t>Durante il lavoro è possibile alternare la posizione seduta a quella in piedi.</w:t>
            </w:r>
          </w:p>
        </w:tc>
      </w:tr>
      <w:tr w:rsidR="00420229" w14:paraId="791FCD5A"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3DBED78F"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5D60627D"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55AF3192"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3D0D97EA"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4D89B8BC"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3780DE23"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65D6B662"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5D21A031"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5415EA48"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Stress psicofisico</w:t>
            </w:r>
          </w:p>
        </w:tc>
        <w:tc>
          <w:tcPr>
            <w:tcW w:w="638" w:type="pct"/>
            <w:tcBorders>
              <w:top w:val="nil"/>
              <w:left w:val="nil"/>
              <w:bottom w:val="single" w:sz="4" w:space="0" w:color="auto"/>
              <w:right w:val="single" w:sz="4" w:space="0" w:color="auto"/>
            </w:tcBorders>
            <w:shd w:val="clear" w:color="000000" w:fill="F2F2F2"/>
            <w:noWrap/>
            <w:hideMark/>
          </w:tcPr>
          <w:p w14:paraId="67C9BE45" w14:textId="77777777" w:rsidR="00420229" w:rsidRDefault="00420229">
            <w:pPr>
              <w:jc w:val="center"/>
              <w:rPr>
                <w:rFonts w:ascii="Aptos Narrow" w:hAnsi="Aptos Narrow"/>
                <w:color w:val="000000"/>
                <w:sz w:val="24"/>
                <w:szCs w:val="24"/>
              </w:rPr>
            </w:pPr>
            <w:r>
              <w:rPr>
                <w:rFonts w:ascii="Aptos Narrow" w:hAnsi="Aptos Narrow"/>
                <w:color w:val="000000"/>
              </w:rPr>
              <w:t>Poco probabile</w:t>
            </w:r>
          </w:p>
        </w:tc>
        <w:tc>
          <w:tcPr>
            <w:tcW w:w="482" w:type="pct"/>
            <w:tcBorders>
              <w:top w:val="single" w:sz="4" w:space="0" w:color="auto"/>
              <w:left w:val="single" w:sz="4" w:space="0" w:color="auto"/>
              <w:bottom w:val="single" w:sz="4" w:space="0" w:color="auto"/>
              <w:right w:val="single" w:sz="4" w:space="0" w:color="auto"/>
            </w:tcBorders>
            <w:shd w:val="clear" w:color="000000" w:fill="FFFF00"/>
            <w:noWrap/>
            <w:hideMark/>
          </w:tcPr>
          <w:p w14:paraId="41954F68"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17" w:type="pct"/>
            <w:tcBorders>
              <w:top w:val="nil"/>
              <w:left w:val="nil"/>
              <w:bottom w:val="single" w:sz="4" w:space="0" w:color="auto"/>
              <w:right w:val="single" w:sz="4" w:space="0" w:color="auto"/>
            </w:tcBorders>
            <w:shd w:val="clear" w:color="000000" w:fill="F2F2F2"/>
            <w:noWrap/>
            <w:hideMark/>
          </w:tcPr>
          <w:p w14:paraId="181429AB" w14:textId="77777777" w:rsidR="00420229" w:rsidRDefault="00420229">
            <w:pPr>
              <w:jc w:val="center"/>
              <w:rPr>
                <w:rFonts w:ascii="Aptos Narrow" w:hAnsi="Aptos Narrow"/>
                <w:color w:val="000000"/>
                <w:sz w:val="24"/>
                <w:szCs w:val="24"/>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588F3347"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08AF0071" w14:textId="77777777" w:rsidR="00420229" w:rsidRDefault="00420229">
            <w:pPr>
              <w:jc w:val="center"/>
              <w:rPr>
                <w:rFonts w:ascii="Aptos Narrow" w:hAnsi="Aptos Narrow"/>
                <w:b/>
                <w:bCs/>
                <w:color w:val="000000"/>
                <w:sz w:val="24"/>
                <w:szCs w:val="24"/>
              </w:rPr>
            </w:pPr>
            <w:r>
              <w:rPr>
                <w:rFonts w:ascii="Aptos Narrow" w:hAnsi="Aptos Narrow"/>
                <w:b/>
                <w:bCs/>
                <w:color w:val="000000"/>
              </w:rPr>
              <w:t>MODERATO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3CB093C4"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4</w:t>
            </w:r>
          </w:p>
        </w:tc>
      </w:tr>
      <w:tr w:rsidR="00420229" w14:paraId="4425284B"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6E0B5768"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4C50F349" w14:textId="77777777" w:rsidTr="00420229">
        <w:trPr>
          <w:trHeight w:val="220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6087944B" w14:textId="77777777" w:rsidR="00420229" w:rsidRDefault="00420229">
            <w:pPr>
              <w:rPr>
                <w:rFonts w:ascii="Aptos Narrow" w:hAnsi="Aptos Narrow"/>
                <w:color w:val="000000"/>
              </w:rPr>
            </w:pPr>
            <w:r>
              <w:rPr>
                <w:rFonts w:ascii="Aptos Narrow" w:hAnsi="Aptos Narrow"/>
                <w:color w:val="000000"/>
              </w:rPr>
              <w:lastRenderedPageBreak/>
              <w:t>Se la mansione richiede al lavoratore un elevato livello di attenzione, alternare la stessa con altre mansioni che richiedono minori livelli di attenzione.</w:t>
            </w:r>
            <w:r>
              <w:rPr>
                <w:rFonts w:ascii="Aptos Narrow" w:hAnsi="Aptos Narrow"/>
                <w:color w:val="000000"/>
              </w:rPr>
              <w:br/>
              <w:t>Stabilire pause necessarie.</w:t>
            </w:r>
            <w:r>
              <w:rPr>
                <w:rFonts w:ascii="Aptos Narrow" w:hAnsi="Aptos Narrow"/>
                <w:color w:val="000000"/>
              </w:rPr>
              <w:br/>
              <w:t>Le informazioni devono essere facilmente percepibili da qualsiasi lavoratore.</w:t>
            </w:r>
            <w:r>
              <w:rPr>
                <w:rFonts w:ascii="Aptos Narrow" w:hAnsi="Aptos Narrow"/>
                <w:color w:val="000000"/>
              </w:rPr>
              <w:br/>
              <w:t xml:space="preserve"> Evitare un sovraccarico di informazioni, ma parcellizzarle.</w:t>
            </w:r>
            <w:r>
              <w:rPr>
                <w:rFonts w:ascii="Aptos Narrow" w:hAnsi="Aptos Narrow"/>
                <w:color w:val="000000"/>
              </w:rPr>
              <w:br/>
              <w:t xml:space="preserve"> L’ambiente di lavoro deve essere organizzato in modo tale che ogni lavoratore abbia spazio sufficiente per svolgere la propria mansione in condizioni ambientali generali confortevoli (rumore, microclima, organizzazione del lavoro, igiene, ecc.).</w:t>
            </w:r>
          </w:p>
        </w:tc>
      </w:tr>
      <w:tr w:rsidR="00420229" w14:paraId="3E3BE554"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589222E4"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795169D4"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4355E486"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512CC1EB"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3D183B06"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659D292C"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59416E93"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4A103468"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1AD99EE2"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Radiazioni Ionizzanti</w:t>
            </w:r>
          </w:p>
        </w:tc>
        <w:tc>
          <w:tcPr>
            <w:tcW w:w="638" w:type="pct"/>
            <w:tcBorders>
              <w:top w:val="nil"/>
              <w:left w:val="nil"/>
              <w:bottom w:val="single" w:sz="4" w:space="0" w:color="auto"/>
              <w:right w:val="single" w:sz="4" w:space="0" w:color="auto"/>
            </w:tcBorders>
            <w:shd w:val="clear" w:color="000000" w:fill="F2F2F2"/>
            <w:noWrap/>
            <w:hideMark/>
          </w:tcPr>
          <w:p w14:paraId="29B11600" w14:textId="77777777" w:rsidR="00420229" w:rsidRDefault="00420229">
            <w:pPr>
              <w:jc w:val="center"/>
              <w:rPr>
                <w:rFonts w:ascii="Aptos Narrow" w:hAnsi="Aptos Narrow"/>
                <w:color w:val="000000"/>
                <w:sz w:val="24"/>
                <w:szCs w:val="24"/>
              </w:rPr>
            </w:pPr>
            <w:r>
              <w:rPr>
                <w:rFonts w:ascii="Aptos Narrow" w:hAnsi="Aptos Narrow"/>
                <w:color w:val="000000"/>
              </w:rPr>
              <w:t>Poco probabile</w:t>
            </w:r>
          </w:p>
        </w:tc>
        <w:tc>
          <w:tcPr>
            <w:tcW w:w="482" w:type="pct"/>
            <w:tcBorders>
              <w:top w:val="single" w:sz="4" w:space="0" w:color="auto"/>
              <w:left w:val="single" w:sz="4" w:space="0" w:color="auto"/>
              <w:bottom w:val="single" w:sz="4" w:space="0" w:color="auto"/>
              <w:right w:val="single" w:sz="4" w:space="0" w:color="auto"/>
            </w:tcBorders>
            <w:shd w:val="clear" w:color="000000" w:fill="FFFF00"/>
            <w:noWrap/>
            <w:hideMark/>
          </w:tcPr>
          <w:p w14:paraId="09A5C5EF"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17" w:type="pct"/>
            <w:tcBorders>
              <w:top w:val="nil"/>
              <w:left w:val="nil"/>
              <w:bottom w:val="single" w:sz="4" w:space="0" w:color="auto"/>
              <w:right w:val="single" w:sz="4" w:space="0" w:color="auto"/>
            </w:tcBorders>
            <w:shd w:val="clear" w:color="000000" w:fill="F2F2F2"/>
            <w:noWrap/>
            <w:hideMark/>
          </w:tcPr>
          <w:p w14:paraId="37A723B0" w14:textId="77777777" w:rsidR="00420229" w:rsidRDefault="00420229">
            <w:pPr>
              <w:jc w:val="center"/>
              <w:rPr>
                <w:rFonts w:ascii="Aptos Narrow" w:hAnsi="Aptos Narrow"/>
                <w:color w:val="000000"/>
                <w:sz w:val="24"/>
                <w:szCs w:val="24"/>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2210E3D1"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7D008A56" w14:textId="77777777" w:rsidR="00420229" w:rsidRDefault="00420229">
            <w:pPr>
              <w:jc w:val="center"/>
              <w:rPr>
                <w:rFonts w:ascii="Aptos Narrow" w:hAnsi="Aptos Narrow"/>
                <w:b/>
                <w:bCs/>
                <w:color w:val="000000"/>
                <w:sz w:val="24"/>
                <w:szCs w:val="24"/>
              </w:rPr>
            </w:pPr>
            <w:r>
              <w:rPr>
                <w:rFonts w:ascii="Aptos Narrow" w:hAnsi="Aptos Narrow"/>
                <w:b/>
                <w:bCs/>
                <w:color w:val="000000"/>
              </w:rPr>
              <w:t>MODERATO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18C7F50A"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4</w:t>
            </w:r>
          </w:p>
        </w:tc>
      </w:tr>
      <w:tr w:rsidR="00420229" w14:paraId="1903CA6C"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6AB76753"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68897B08" w14:textId="77777777" w:rsidTr="00420229">
        <w:trPr>
          <w:trHeight w:val="346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417960F5" w14:textId="77777777" w:rsidR="00420229" w:rsidRDefault="00420229">
            <w:pPr>
              <w:rPr>
                <w:rFonts w:ascii="Aptos Narrow" w:hAnsi="Aptos Narrow"/>
                <w:color w:val="000000"/>
              </w:rPr>
            </w:pPr>
            <w:r>
              <w:rPr>
                <w:rFonts w:ascii="Aptos Narrow" w:hAnsi="Aptos Narrow"/>
                <w:color w:val="000000"/>
              </w:rPr>
              <w:t>Devono essere intrapresi tutti i provvedimenti di protezione e isolamento realizzabili. Occorre ridurre l’esposizione dei lavoratori a sorgenti nocive al minimo ragionevolmente raggiungibile, per esempio riducendone il numero, allontanandole o riducendo il tempo di esposizione.</w:t>
            </w:r>
            <w:r>
              <w:rPr>
                <w:rFonts w:ascii="Aptos Narrow" w:hAnsi="Aptos Narrow"/>
                <w:color w:val="000000"/>
              </w:rPr>
              <w:br/>
              <w:t>I lavoratori esposti in modo continuativo a radiazioni calorifiche devono essere protetti mediante l’adozione di mezzi personali e di schermi.</w:t>
            </w:r>
            <w:r>
              <w:rPr>
                <w:rFonts w:ascii="Aptos Narrow" w:hAnsi="Aptos Narrow"/>
                <w:color w:val="000000"/>
              </w:rPr>
              <w:br/>
              <w:t xml:space="preserve"> In presenza di radiazioni calorifiche accompagnate da luce viva devono essere protetti opportunamente gli occhi, con occhiali antiabbagliamento.</w:t>
            </w:r>
            <w:r>
              <w:rPr>
                <w:rFonts w:ascii="Aptos Narrow" w:hAnsi="Aptos Narrow"/>
                <w:color w:val="000000"/>
              </w:rPr>
              <w:br/>
              <w:t xml:space="preserve"> I lavoratori addetti alle operazioni di saldatura elettrica e simili devono essere dotati di dispositivi di protezione individuale (guanti isolanti, schermi di protezione del viso, calzature isolanti).</w:t>
            </w:r>
            <w:r>
              <w:rPr>
                <w:rFonts w:ascii="Aptos Narrow" w:hAnsi="Aptos Narrow"/>
                <w:color w:val="000000"/>
              </w:rPr>
              <w:br/>
              <w:t>In presenza di radiazioni ultraviolette i lavoratori devono essere protetti mediante schermi, occhiali e indumenti idonei.</w:t>
            </w:r>
          </w:p>
        </w:tc>
      </w:tr>
      <w:tr w:rsidR="00420229" w14:paraId="40896AAF"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7D41CE8D"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609DDF99"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2397CB79"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1165A119"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02E20225"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3378F28D"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41FDCC0A"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187294EA"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72CE8740"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Vibrazioni HAV</w:t>
            </w:r>
          </w:p>
        </w:tc>
        <w:tc>
          <w:tcPr>
            <w:tcW w:w="638" w:type="pct"/>
            <w:tcBorders>
              <w:top w:val="nil"/>
              <w:left w:val="nil"/>
              <w:bottom w:val="single" w:sz="4" w:space="0" w:color="auto"/>
              <w:right w:val="single" w:sz="4" w:space="0" w:color="auto"/>
            </w:tcBorders>
            <w:shd w:val="clear" w:color="000000" w:fill="F2F2F2"/>
            <w:noWrap/>
            <w:hideMark/>
          </w:tcPr>
          <w:p w14:paraId="78278D9F" w14:textId="77777777" w:rsidR="00420229" w:rsidRDefault="00420229">
            <w:pPr>
              <w:jc w:val="center"/>
              <w:rPr>
                <w:rFonts w:ascii="Aptos Narrow" w:hAnsi="Aptos Narrow"/>
                <w:color w:val="000000"/>
                <w:sz w:val="24"/>
                <w:szCs w:val="24"/>
              </w:rPr>
            </w:pPr>
            <w:r>
              <w:rPr>
                <w:rFonts w:ascii="Aptos Narrow" w:hAnsi="Aptos Narrow"/>
                <w:color w:val="000000"/>
              </w:rPr>
              <w:t>Probabile</w:t>
            </w:r>
          </w:p>
        </w:tc>
        <w:tc>
          <w:tcPr>
            <w:tcW w:w="482" w:type="pct"/>
            <w:tcBorders>
              <w:top w:val="single" w:sz="4" w:space="0" w:color="auto"/>
              <w:left w:val="single" w:sz="4" w:space="0" w:color="auto"/>
              <w:bottom w:val="single" w:sz="4" w:space="0" w:color="auto"/>
              <w:right w:val="single" w:sz="4" w:space="0" w:color="auto"/>
            </w:tcBorders>
            <w:shd w:val="clear" w:color="000000" w:fill="FFC000"/>
            <w:noWrap/>
            <w:hideMark/>
          </w:tcPr>
          <w:p w14:paraId="2070F1D8"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c>
          <w:tcPr>
            <w:tcW w:w="517" w:type="pct"/>
            <w:tcBorders>
              <w:top w:val="nil"/>
              <w:left w:val="nil"/>
              <w:bottom w:val="single" w:sz="4" w:space="0" w:color="auto"/>
              <w:right w:val="single" w:sz="4" w:space="0" w:color="auto"/>
            </w:tcBorders>
            <w:shd w:val="clear" w:color="000000" w:fill="F2F2F2"/>
            <w:noWrap/>
            <w:hideMark/>
          </w:tcPr>
          <w:p w14:paraId="27FAA04C" w14:textId="77777777" w:rsidR="00420229" w:rsidRDefault="00420229">
            <w:pPr>
              <w:jc w:val="center"/>
              <w:rPr>
                <w:rFonts w:ascii="Aptos Narrow" w:hAnsi="Aptos Narrow"/>
                <w:color w:val="000000"/>
                <w:sz w:val="24"/>
                <w:szCs w:val="24"/>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54E43942"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527574EA" w14:textId="77777777" w:rsidR="00420229" w:rsidRDefault="00420229">
            <w:pPr>
              <w:jc w:val="center"/>
              <w:rPr>
                <w:rFonts w:ascii="Aptos Narrow" w:hAnsi="Aptos Narrow"/>
                <w:b/>
                <w:bCs/>
                <w:color w:val="000000"/>
                <w:sz w:val="24"/>
                <w:szCs w:val="24"/>
              </w:rPr>
            </w:pPr>
            <w:r>
              <w:rPr>
                <w:rFonts w:ascii="Aptos Narrow" w:hAnsi="Aptos Narrow"/>
                <w:b/>
                <w:bCs/>
                <w:color w:val="000000"/>
              </w:rPr>
              <w:t>MEDIO</w:t>
            </w:r>
          </w:p>
        </w:tc>
        <w:tc>
          <w:tcPr>
            <w:tcW w:w="386" w:type="pct"/>
            <w:tcBorders>
              <w:top w:val="single" w:sz="4" w:space="0" w:color="auto"/>
              <w:left w:val="single" w:sz="4" w:space="0" w:color="auto"/>
              <w:bottom w:val="single" w:sz="4" w:space="0" w:color="auto"/>
              <w:right w:val="single" w:sz="4" w:space="0" w:color="auto"/>
            </w:tcBorders>
            <w:shd w:val="clear" w:color="000000" w:fill="FFC000"/>
            <w:noWrap/>
            <w:hideMark/>
          </w:tcPr>
          <w:p w14:paraId="7F1309F9"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6</w:t>
            </w:r>
          </w:p>
        </w:tc>
      </w:tr>
      <w:tr w:rsidR="00420229" w14:paraId="47A39087"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7EC7876E"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52BB632F" w14:textId="77777777" w:rsidTr="00420229">
        <w:trPr>
          <w:trHeight w:val="472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68EC77C3" w14:textId="77777777" w:rsidR="00420229" w:rsidRDefault="00420229">
            <w:pPr>
              <w:rPr>
                <w:rFonts w:ascii="Aptos Narrow" w:hAnsi="Aptos Narrow"/>
                <w:color w:val="000000"/>
              </w:rPr>
            </w:pPr>
            <w:proofErr w:type="spellStart"/>
            <w:r>
              <w:rPr>
                <w:rFonts w:ascii="Aptos Narrow" w:hAnsi="Aptos Narrow"/>
                <w:color w:val="000000"/>
              </w:rPr>
              <w:t>ualora</w:t>
            </w:r>
            <w:proofErr w:type="spellEnd"/>
            <w:r>
              <w:rPr>
                <w:rFonts w:ascii="Aptos Narrow" w:hAnsi="Aptos Narrow"/>
                <w:color w:val="000000"/>
              </w:rPr>
              <w:t xml:space="preserve"> non sia possibile evitare l'utilizzo diretto di utensili ed attrezzature comunque capaci di trasmettere vibrazioni al sistema mano-braccio, queste ultime devono essere dotate di tutte le soluzioni tecniche più efficaci per la protezione dei lavoratori come manici antivibrazioni, dispositivi di smorzamento, ecc.</w:t>
            </w:r>
            <w:r>
              <w:rPr>
                <w:rFonts w:ascii="Aptos Narrow" w:hAnsi="Aptos Narrow"/>
                <w:color w:val="000000"/>
              </w:rPr>
              <w:br w:type="page"/>
              <w:t>Adeguare gli orari di lavoro con appropriati periodi di riposo.</w:t>
            </w:r>
            <w:r>
              <w:rPr>
                <w:rFonts w:ascii="Aptos Narrow" w:hAnsi="Aptos Narrow"/>
                <w:color w:val="000000"/>
              </w:rPr>
              <w:br w:type="page"/>
              <w:t>Applicare adeguati programmi di manutenzione delle attrezzature di lavoro, del luogo di lavoro e dei sistemi sul luogo di lavoro.</w:t>
            </w:r>
            <w:r>
              <w:rPr>
                <w:rFonts w:ascii="Aptos Narrow" w:hAnsi="Aptos Narrow"/>
                <w:color w:val="000000"/>
              </w:rPr>
              <w:br w:type="page"/>
              <w:t>Fornire attrezzature accessorie per ridurre i rischi di lesioni provocate da vibrazioni, per esempio maniglie che riducano la vibrazione trasmessa al sistema mano-braccio</w:t>
            </w:r>
            <w:r>
              <w:rPr>
                <w:rFonts w:ascii="Aptos Narrow" w:hAnsi="Aptos Narrow"/>
                <w:color w:val="000000"/>
              </w:rPr>
              <w:br w:type="page"/>
              <w:t>Informare e formare i lavoratori per insegnare loro ad utilizzare correttamente e in modo sicuro le attrezzature di lavoro, riducendo al minimo l'esposizione a vibrazioni meccaniche.</w:t>
            </w:r>
            <w:r>
              <w:rPr>
                <w:rFonts w:ascii="Aptos Narrow" w:hAnsi="Aptos Narrow"/>
                <w:color w:val="000000"/>
              </w:rPr>
              <w:br w:type="page"/>
              <w:t>Mantenere gli utensili in buone condizioni: affilatura degli strumenti da taglio, bilanciamento delle parti rotanti, ecc.</w:t>
            </w:r>
            <w:r>
              <w:rPr>
                <w:rFonts w:ascii="Aptos Narrow" w:hAnsi="Aptos Narrow"/>
                <w:color w:val="000000"/>
              </w:rPr>
              <w:br w:type="page"/>
              <w:t xml:space="preserve">Ridurre la forza premente e quella prensile che l’operatore deve esercitare sul macchinario o sull’utensile </w:t>
            </w:r>
            <w:r>
              <w:rPr>
                <w:rFonts w:ascii="Aptos Narrow" w:hAnsi="Aptos Narrow"/>
                <w:color w:val="000000"/>
              </w:rPr>
              <w:br w:type="page"/>
              <w:t>Mantenere caldi e asciutti il corpo ed in particolare le mani, in quanto il freddo e l’umidità possono causare l’apparizione dei sintomi da vibrazioni.</w:t>
            </w:r>
            <w:r>
              <w:rPr>
                <w:rFonts w:ascii="Aptos Narrow" w:hAnsi="Aptos Narrow"/>
                <w:color w:val="000000"/>
              </w:rPr>
              <w:br w:type="page"/>
              <w:t>I lavoratori addetti devono essere sottoposti a sorveglianza sanitaria e deve essere valutata l'opportunità di adottare la rotazione tra gli operatori.</w:t>
            </w:r>
          </w:p>
        </w:tc>
      </w:tr>
      <w:tr w:rsidR="00420229" w14:paraId="63050EE7"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79D8D8C3" w14:textId="77777777" w:rsidR="00420229" w:rsidRDefault="00420229">
            <w:pPr>
              <w:jc w:val="center"/>
              <w:rPr>
                <w:rFonts w:ascii="Aptos Narrow" w:hAnsi="Aptos Narrow"/>
                <w:b/>
                <w:bCs/>
                <w:color w:val="000000"/>
              </w:rPr>
            </w:pPr>
            <w:r>
              <w:rPr>
                <w:rFonts w:ascii="Aptos Narrow" w:hAnsi="Aptos Narrow"/>
                <w:b/>
                <w:bCs/>
                <w:color w:val="000000"/>
              </w:rPr>
              <w:lastRenderedPageBreak/>
              <w:t>RISCHIO</w:t>
            </w:r>
          </w:p>
        </w:tc>
        <w:tc>
          <w:tcPr>
            <w:tcW w:w="638" w:type="pct"/>
            <w:tcBorders>
              <w:top w:val="nil"/>
              <w:left w:val="nil"/>
              <w:bottom w:val="single" w:sz="4" w:space="0" w:color="auto"/>
              <w:right w:val="single" w:sz="4" w:space="0" w:color="auto"/>
            </w:tcBorders>
            <w:shd w:val="clear" w:color="000000" w:fill="215C98"/>
            <w:noWrap/>
            <w:hideMark/>
          </w:tcPr>
          <w:p w14:paraId="0F00B71D"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297D9A32"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52912EA7"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26B7A93E"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6EE46A90"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4BD91B9C"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79E7E940"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5419AEF3"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Movimenti e sforzi ripetitivi</w:t>
            </w:r>
          </w:p>
        </w:tc>
        <w:tc>
          <w:tcPr>
            <w:tcW w:w="638" w:type="pct"/>
            <w:tcBorders>
              <w:top w:val="nil"/>
              <w:left w:val="nil"/>
              <w:bottom w:val="single" w:sz="4" w:space="0" w:color="auto"/>
              <w:right w:val="single" w:sz="4" w:space="0" w:color="auto"/>
            </w:tcBorders>
            <w:shd w:val="clear" w:color="000000" w:fill="F2F2F2"/>
            <w:noWrap/>
            <w:hideMark/>
          </w:tcPr>
          <w:p w14:paraId="785983DB" w14:textId="77777777" w:rsidR="00420229" w:rsidRDefault="00420229">
            <w:pPr>
              <w:jc w:val="center"/>
              <w:rPr>
                <w:rFonts w:ascii="Aptos Narrow" w:hAnsi="Aptos Narrow"/>
                <w:color w:val="000000"/>
                <w:sz w:val="24"/>
                <w:szCs w:val="24"/>
              </w:rPr>
            </w:pPr>
            <w:r>
              <w:rPr>
                <w:rFonts w:ascii="Aptos Narrow" w:hAnsi="Aptos Narrow"/>
                <w:color w:val="000000"/>
              </w:rPr>
              <w:t>Improbabile</w:t>
            </w:r>
          </w:p>
        </w:tc>
        <w:tc>
          <w:tcPr>
            <w:tcW w:w="482" w:type="pct"/>
            <w:tcBorders>
              <w:top w:val="single" w:sz="4" w:space="0" w:color="auto"/>
              <w:left w:val="single" w:sz="4" w:space="0" w:color="auto"/>
              <w:bottom w:val="single" w:sz="4" w:space="0" w:color="auto"/>
              <w:right w:val="single" w:sz="4" w:space="0" w:color="auto"/>
            </w:tcBorders>
            <w:shd w:val="clear" w:color="000000" w:fill="92D050"/>
            <w:noWrap/>
            <w:hideMark/>
          </w:tcPr>
          <w:p w14:paraId="1D2451C3"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1</w:t>
            </w:r>
          </w:p>
        </w:tc>
        <w:tc>
          <w:tcPr>
            <w:tcW w:w="517" w:type="pct"/>
            <w:tcBorders>
              <w:top w:val="nil"/>
              <w:left w:val="nil"/>
              <w:bottom w:val="single" w:sz="4" w:space="0" w:color="auto"/>
              <w:right w:val="single" w:sz="4" w:space="0" w:color="auto"/>
            </w:tcBorders>
            <w:shd w:val="clear" w:color="000000" w:fill="F2F2F2"/>
            <w:noWrap/>
            <w:hideMark/>
          </w:tcPr>
          <w:p w14:paraId="15615A38" w14:textId="77777777" w:rsidR="00420229" w:rsidRDefault="00420229">
            <w:pPr>
              <w:jc w:val="center"/>
              <w:rPr>
                <w:rFonts w:ascii="Aptos Narrow" w:hAnsi="Aptos Narrow"/>
                <w:color w:val="000000"/>
                <w:sz w:val="24"/>
                <w:szCs w:val="24"/>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52CEC88B"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61F07128" w14:textId="77777777" w:rsidR="00420229" w:rsidRDefault="00420229">
            <w:pPr>
              <w:jc w:val="center"/>
              <w:rPr>
                <w:rFonts w:ascii="Aptos Narrow" w:hAnsi="Aptos Narrow"/>
                <w:b/>
                <w:bCs/>
                <w:color w:val="000000"/>
                <w:sz w:val="24"/>
                <w:szCs w:val="24"/>
              </w:rPr>
            </w:pPr>
            <w:r>
              <w:rPr>
                <w:rFonts w:ascii="Aptos Narrow" w:hAnsi="Aptos Narrow"/>
                <w:b/>
                <w:bCs/>
                <w:color w:val="000000"/>
              </w:rPr>
              <w:t>BASSO</w:t>
            </w:r>
          </w:p>
        </w:tc>
        <w:tc>
          <w:tcPr>
            <w:tcW w:w="386" w:type="pct"/>
            <w:tcBorders>
              <w:top w:val="single" w:sz="4" w:space="0" w:color="auto"/>
              <w:left w:val="single" w:sz="4" w:space="0" w:color="auto"/>
              <w:bottom w:val="single" w:sz="4" w:space="0" w:color="auto"/>
              <w:right w:val="single" w:sz="4" w:space="0" w:color="auto"/>
            </w:tcBorders>
            <w:shd w:val="clear" w:color="000000" w:fill="00B050"/>
            <w:noWrap/>
            <w:hideMark/>
          </w:tcPr>
          <w:p w14:paraId="6032049D"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r>
      <w:tr w:rsidR="00420229" w14:paraId="12F4932A"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50EC43DF"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60B0E1B8" w14:textId="77777777" w:rsidTr="00420229">
        <w:trPr>
          <w:trHeight w:val="220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4BBE5ADE" w14:textId="77777777" w:rsidR="00420229" w:rsidRDefault="00420229">
            <w:pPr>
              <w:rPr>
                <w:rFonts w:ascii="Aptos Narrow" w:hAnsi="Aptos Narrow"/>
                <w:color w:val="000000"/>
              </w:rPr>
            </w:pPr>
            <w:r>
              <w:rPr>
                <w:rFonts w:ascii="Aptos Narrow" w:hAnsi="Aptos Narrow"/>
                <w:color w:val="000000"/>
              </w:rPr>
              <w:t>Identificazione qualitativa del rischio biomeccanico</w:t>
            </w:r>
            <w:r>
              <w:rPr>
                <w:rFonts w:ascii="Aptos Narrow" w:hAnsi="Aptos Narrow"/>
                <w:color w:val="000000"/>
              </w:rPr>
              <w:br/>
              <w:t>Riduzione del rischio ai livelli minimi tecnicamente raggiungibili seguendo le seguenti priorità:</w:t>
            </w:r>
            <w:r>
              <w:rPr>
                <w:rFonts w:ascii="Aptos Narrow" w:hAnsi="Aptos Narrow"/>
                <w:color w:val="000000"/>
              </w:rPr>
              <w:br/>
              <w:t xml:space="preserve">- ridurre la ripetitività </w:t>
            </w:r>
            <w:r>
              <w:rPr>
                <w:rFonts w:ascii="Aptos Narrow" w:hAnsi="Aptos Narrow"/>
                <w:color w:val="000000"/>
              </w:rPr>
              <w:br/>
              <w:t>- ridurre i tempi di esposizione</w:t>
            </w:r>
            <w:r>
              <w:rPr>
                <w:rFonts w:ascii="Aptos Narrow" w:hAnsi="Aptos Narrow"/>
                <w:color w:val="000000"/>
              </w:rPr>
              <w:br/>
              <w:t>- ridurre l’esposizione agli altri fattori quali posture incongrue, sviluppo di forza ecc.</w:t>
            </w:r>
            <w:r>
              <w:rPr>
                <w:rFonts w:ascii="Aptos Narrow" w:hAnsi="Aptos Narrow"/>
                <w:color w:val="000000"/>
              </w:rPr>
              <w:br/>
              <w:t>L'uso ripetuto della forza di mani/braccia avviene in maniera saltuaria durante il turno lavorativo.</w:t>
            </w:r>
            <w:r>
              <w:rPr>
                <w:rFonts w:ascii="Aptos Narrow" w:hAnsi="Aptos Narrow"/>
                <w:color w:val="000000"/>
              </w:rPr>
              <w:br/>
              <w:t>I movimenti e sforzi ripetuti non impegnano più di un quarto della durata del compito lavorativo.</w:t>
            </w:r>
          </w:p>
        </w:tc>
      </w:tr>
      <w:tr w:rsidR="00420229" w14:paraId="37791372"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7CD03F55"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5C1AAADF"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061A04C2"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2F352E7D"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26454B1A"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4B5EE82E"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12FE0E58"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702550F7"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3AEBCF36"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Rischio Biologico</w:t>
            </w:r>
          </w:p>
        </w:tc>
        <w:tc>
          <w:tcPr>
            <w:tcW w:w="638" w:type="pct"/>
            <w:tcBorders>
              <w:top w:val="nil"/>
              <w:left w:val="nil"/>
              <w:bottom w:val="single" w:sz="4" w:space="0" w:color="auto"/>
              <w:right w:val="single" w:sz="4" w:space="0" w:color="auto"/>
            </w:tcBorders>
            <w:shd w:val="clear" w:color="000000" w:fill="F2F2F2"/>
            <w:noWrap/>
            <w:hideMark/>
          </w:tcPr>
          <w:p w14:paraId="03791972" w14:textId="77777777" w:rsidR="00420229" w:rsidRDefault="00420229">
            <w:pPr>
              <w:jc w:val="center"/>
              <w:rPr>
                <w:rFonts w:ascii="Aptos Narrow" w:hAnsi="Aptos Narrow"/>
                <w:color w:val="000000"/>
                <w:sz w:val="24"/>
                <w:szCs w:val="24"/>
              </w:rPr>
            </w:pPr>
            <w:r>
              <w:rPr>
                <w:rFonts w:ascii="Aptos Narrow" w:hAnsi="Aptos Narrow"/>
                <w:color w:val="000000"/>
              </w:rPr>
              <w:t>Poco probabile</w:t>
            </w:r>
          </w:p>
        </w:tc>
        <w:tc>
          <w:tcPr>
            <w:tcW w:w="482" w:type="pct"/>
            <w:tcBorders>
              <w:top w:val="single" w:sz="4" w:space="0" w:color="auto"/>
              <w:left w:val="single" w:sz="4" w:space="0" w:color="auto"/>
              <w:bottom w:val="single" w:sz="4" w:space="0" w:color="auto"/>
              <w:right w:val="single" w:sz="4" w:space="0" w:color="auto"/>
            </w:tcBorders>
            <w:shd w:val="clear" w:color="000000" w:fill="FFFF00"/>
            <w:noWrap/>
            <w:hideMark/>
          </w:tcPr>
          <w:p w14:paraId="57D1E12F" w14:textId="77777777" w:rsidR="00420229" w:rsidRDefault="00420229">
            <w:pPr>
              <w:jc w:val="center"/>
              <w:rPr>
                <w:rFonts w:ascii="Aptos Narrow" w:hAnsi="Aptos Narrow"/>
                <w:color w:val="000000"/>
              </w:rPr>
            </w:pPr>
            <w:r>
              <w:rPr>
                <w:rFonts w:ascii="Aptos Narrow" w:hAnsi="Aptos Narrow"/>
                <w:color w:val="000000"/>
              </w:rPr>
              <w:t>2</w:t>
            </w:r>
          </w:p>
        </w:tc>
        <w:tc>
          <w:tcPr>
            <w:tcW w:w="517" w:type="pct"/>
            <w:tcBorders>
              <w:top w:val="nil"/>
              <w:left w:val="nil"/>
              <w:bottom w:val="single" w:sz="4" w:space="0" w:color="auto"/>
              <w:right w:val="single" w:sz="4" w:space="0" w:color="auto"/>
            </w:tcBorders>
            <w:shd w:val="clear" w:color="000000" w:fill="F2F2F2"/>
            <w:noWrap/>
            <w:hideMark/>
          </w:tcPr>
          <w:p w14:paraId="29B8BFD0" w14:textId="77777777" w:rsidR="00420229" w:rsidRDefault="00420229">
            <w:pPr>
              <w:jc w:val="center"/>
              <w:rPr>
                <w:rFonts w:ascii="Aptos Narrow" w:hAnsi="Aptos Narrow"/>
                <w:color w:val="000000"/>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2FA34C14"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26AA79FA" w14:textId="77777777" w:rsidR="00420229" w:rsidRDefault="00420229">
            <w:pPr>
              <w:jc w:val="center"/>
              <w:rPr>
                <w:rFonts w:ascii="Aptos Narrow" w:hAnsi="Aptos Narrow"/>
                <w:b/>
                <w:bCs/>
                <w:color w:val="000000"/>
                <w:sz w:val="24"/>
                <w:szCs w:val="24"/>
              </w:rPr>
            </w:pPr>
            <w:r>
              <w:rPr>
                <w:rFonts w:ascii="Aptos Narrow" w:hAnsi="Aptos Narrow"/>
                <w:b/>
                <w:bCs/>
                <w:color w:val="000000"/>
              </w:rPr>
              <w:t>MODERATO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75163612"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4</w:t>
            </w:r>
          </w:p>
        </w:tc>
      </w:tr>
      <w:tr w:rsidR="00420229" w14:paraId="2E58358B"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629FFA75"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01C93C39" w14:textId="77777777" w:rsidTr="00420229">
        <w:trPr>
          <w:trHeight w:val="756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090AE393" w14:textId="77777777" w:rsidR="00420229" w:rsidRDefault="00420229">
            <w:pPr>
              <w:rPr>
                <w:rFonts w:ascii="Aptos Narrow" w:hAnsi="Aptos Narrow"/>
                <w:color w:val="000000"/>
              </w:rPr>
            </w:pPr>
            <w:r>
              <w:rPr>
                <w:rFonts w:ascii="Aptos Narrow" w:hAnsi="Aptos Narrow"/>
                <w:color w:val="000000"/>
              </w:rPr>
              <w:t>Proibito fumare, mangiare, bere e tenere cibo o tabacco in tutte le zone dove sono tenuti o maneggiati materiali biologici pericolosi.</w:t>
            </w:r>
            <w:r>
              <w:rPr>
                <w:rFonts w:ascii="Aptos Narrow" w:hAnsi="Aptos Narrow"/>
                <w:color w:val="000000"/>
              </w:rPr>
              <w:br/>
              <w:t xml:space="preserve">Ogni volta che si maneggiano sangue, liquidi biologici e qualsiasi altro materiale proveniente dall'uomo o dagli animali indossare guanti monouso in lattice o in vinile (questi ultimi da preferire </w:t>
            </w:r>
            <w:proofErr w:type="spellStart"/>
            <w:r>
              <w:rPr>
                <w:rFonts w:ascii="Aptos Narrow" w:hAnsi="Aptos Narrow"/>
                <w:color w:val="000000"/>
              </w:rPr>
              <w:t>perchè</w:t>
            </w:r>
            <w:proofErr w:type="spellEnd"/>
            <w:r>
              <w:rPr>
                <w:rFonts w:ascii="Aptos Narrow" w:hAnsi="Aptos Narrow"/>
                <w:color w:val="000000"/>
              </w:rPr>
              <w:t xml:space="preserve"> non provocano allergie), indumenti protettivi quali camice con maniche lunghe e eventuale </w:t>
            </w:r>
            <w:proofErr w:type="spellStart"/>
            <w:r>
              <w:rPr>
                <w:rFonts w:ascii="Aptos Narrow" w:hAnsi="Aptos Narrow"/>
                <w:color w:val="000000"/>
              </w:rPr>
              <w:t>sovracamice</w:t>
            </w:r>
            <w:proofErr w:type="spellEnd"/>
            <w:r>
              <w:rPr>
                <w:rFonts w:ascii="Aptos Narrow" w:hAnsi="Aptos Narrow"/>
                <w:color w:val="000000"/>
              </w:rPr>
              <w:t xml:space="preserve"> idrorepellente in TNT (tessuto non tessuto), occhiali e visiera.</w:t>
            </w:r>
            <w:r>
              <w:rPr>
                <w:rFonts w:ascii="Aptos Narrow" w:hAnsi="Aptos Narrow"/>
                <w:color w:val="000000"/>
              </w:rPr>
              <w:br/>
              <w:t>Togliersi gli indumenti protettivi e i guanti quando si lascia il laboratorio.</w:t>
            </w:r>
            <w:r>
              <w:rPr>
                <w:rFonts w:ascii="Aptos Narrow" w:hAnsi="Aptos Narrow"/>
                <w:color w:val="000000"/>
              </w:rPr>
              <w:br/>
              <w:t xml:space="preserve"> Non toccare le maniglie delle porte e altri oggetti del laboratorio con i guanti con cui si è maneggiato materiale potenzialmente infetto.</w:t>
            </w:r>
            <w:r>
              <w:rPr>
                <w:rFonts w:ascii="Aptos Narrow" w:hAnsi="Aptos Narrow"/>
                <w:color w:val="000000"/>
              </w:rPr>
              <w:br/>
              <w:t xml:space="preserve"> Rispettare le norme igieniche, lavarsi le mani frequentemente e ogni qualvolta ci si contamini o immediatamente dopo aver rimosso i guanti.</w:t>
            </w:r>
            <w:r>
              <w:rPr>
                <w:rFonts w:ascii="Aptos Narrow" w:hAnsi="Aptos Narrow"/>
                <w:color w:val="000000"/>
              </w:rPr>
              <w:br/>
              <w:t xml:space="preserve"> Non pipettare con la bocca, usare solo </w:t>
            </w:r>
            <w:proofErr w:type="spellStart"/>
            <w:r>
              <w:rPr>
                <w:rFonts w:ascii="Aptos Narrow" w:hAnsi="Aptos Narrow"/>
                <w:color w:val="000000"/>
              </w:rPr>
              <w:t>pipettatrici</w:t>
            </w:r>
            <w:proofErr w:type="spellEnd"/>
            <w:r>
              <w:rPr>
                <w:rFonts w:ascii="Aptos Narrow" w:hAnsi="Aptos Narrow"/>
                <w:color w:val="000000"/>
              </w:rPr>
              <w:t xml:space="preserve"> meccaniche.</w:t>
            </w:r>
            <w:r>
              <w:rPr>
                <w:rFonts w:ascii="Aptos Narrow" w:hAnsi="Aptos Narrow"/>
                <w:color w:val="000000"/>
              </w:rPr>
              <w:br/>
              <w:t xml:space="preserve"> Prendere precauzioni per prevenire danni dovuti all'utilizzo di oggetti taglienti.</w:t>
            </w:r>
            <w:r>
              <w:rPr>
                <w:rFonts w:ascii="Aptos Narrow" w:hAnsi="Aptos Narrow"/>
                <w:color w:val="000000"/>
              </w:rPr>
              <w:br/>
              <w:t xml:space="preserve"> E' vietato </w:t>
            </w:r>
            <w:proofErr w:type="spellStart"/>
            <w:r>
              <w:rPr>
                <w:rFonts w:ascii="Aptos Narrow" w:hAnsi="Aptos Narrow"/>
                <w:color w:val="000000"/>
              </w:rPr>
              <w:t>reincappucciare</w:t>
            </w:r>
            <w:proofErr w:type="spellEnd"/>
            <w:r>
              <w:rPr>
                <w:rFonts w:ascii="Aptos Narrow" w:hAnsi="Aptos Narrow"/>
                <w:color w:val="000000"/>
              </w:rPr>
              <w:t xml:space="preserve"> gli aghi: è necessario riporli direttamente negli appositi </w:t>
            </w:r>
            <w:r>
              <w:rPr>
                <w:rFonts w:ascii="Aptos Narrow" w:hAnsi="Aptos Narrow"/>
                <w:color w:val="000000"/>
              </w:rPr>
              <w:br/>
              <w:t>contenitori.</w:t>
            </w:r>
            <w:r>
              <w:rPr>
                <w:rFonts w:ascii="Aptos Narrow" w:hAnsi="Aptos Narrow"/>
                <w:color w:val="000000"/>
              </w:rPr>
              <w:br/>
              <w:t xml:space="preserve"> Eliminare le punte delle </w:t>
            </w:r>
            <w:proofErr w:type="spellStart"/>
            <w:r>
              <w:rPr>
                <w:rFonts w:ascii="Aptos Narrow" w:hAnsi="Aptos Narrow"/>
                <w:color w:val="000000"/>
              </w:rPr>
              <w:t>micropipette</w:t>
            </w:r>
            <w:proofErr w:type="spellEnd"/>
            <w:r>
              <w:rPr>
                <w:rFonts w:ascii="Aptos Narrow" w:hAnsi="Aptos Narrow"/>
                <w:color w:val="000000"/>
              </w:rPr>
              <w:t xml:space="preserve"> in contenitori di plastica rigida.</w:t>
            </w:r>
            <w:r>
              <w:rPr>
                <w:rFonts w:ascii="Aptos Narrow" w:hAnsi="Aptos Narrow"/>
                <w:color w:val="000000"/>
              </w:rPr>
              <w:br/>
              <w:t xml:space="preserve">  Usare solo </w:t>
            </w:r>
            <w:proofErr w:type="spellStart"/>
            <w:r>
              <w:rPr>
                <w:rFonts w:ascii="Aptos Narrow" w:hAnsi="Aptos Narrow"/>
                <w:color w:val="000000"/>
              </w:rPr>
              <w:t>pipettatrici</w:t>
            </w:r>
            <w:proofErr w:type="spellEnd"/>
            <w:r>
              <w:rPr>
                <w:rFonts w:ascii="Aptos Narrow" w:hAnsi="Aptos Narrow"/>
                <w:color w:val="000000"/>
              </w:rPr>
              <w:t xml:space="preserve"> meccaniche.</w:t>
            </w:r>
            <w:r>
              <w:rPr>
                <w:rFonts w:ascii="Aptos Narrow" w:hAnsi="Aptos Narrow"/>
                <w:color w:val="000000"/>
              </w:rPr>
              <w:br/>
              <w:t xml:space="preserve">  Usare cappe adeguate per il livello di contenimento, in relazione al grado di pericolosità dei microrganismi e per tutte quelle procedure che possono provocare aerosol.</w:t>
            </w:r>
            <w:r>
              <w:rPr>
                <w:rFonts w:ascii="Aptos Narrow" w:hAnsi="Aptos Narrow"/>
                <w:color w:val="000000"/>
              </w:rPr>
              <w:br/>
              <w:t xml:space="preserve">  Decontaminare le superfici di lavoro e gli strumenti ogni giorno o dopo uno spandimento. Si possono utilizzare diluizioni di ipoclorito di sodio (conc.1:5)  (varechina comune) o altri disinfettanti in alternativa.</w:t>
            </w:r>
            <w:r>
              <w:rPr>
                <w:rFonts w:ascii="Aptos Narrow" w:hAnsi="Aptos Narrow"/>
                <w:color w:val="000000"/>
              </w:rPr>
              <w:br/>
              <w:t xml:space="preserve">  Nel caso si maneggi materiale di provenienza umana si consiglia la vaccinazione antiepatite B.</w:t>
            </w:r>
            <w:r>
              <w:rPr>
                <w:rFonts w:ascii="Aptos Narrow" w:hAnsi="Aptos Narrow"/>
                <w:color w:val="000000"/>
              </w:rPr>
              <w:br/>
              <w:t>Nelle aree dove sono utilizzati materiali biologici pericolosi, devono essere posti segnali di avvertimento per rischio biologico.</w:t>
            </w:r>
            <w:r>
              <w:rPr>
                <w:rFonts w:ascii="Aptos Narrow" w:hAnsi="Aptos Narrow"/>
                <w:color w:val="000000"/>
              </w:rPr>
              <w:br/>
              <w:t xml:space="preserve">La zona trattata deve essere segnalata con le indicazioni di pericolo e di divieto di accesso fino alla scadenza del periodo di tempo indicato. </w:t>
            </w:r>
            <w:r>
              <w:rPr>
                <w:rFonts w:ascii="Aptos Narrow" w:hAnsi="Aptos Narrow"/>
                <w:color w:val="000000"/>
              </w:rPr>
              <w:br/>
              <w:t>Gli addetti devono essere sottoposti a sorveglianza sanitaria e devono utilizzare indumenti protettivi e DPI appropriati.</w:t>
            </w:r>
          </w:p>
        </w:tc>
      </w:tr>
      <w:tr w:rsidR="00420229" w14:paraId="5A98174E"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20180491" w14:textId="77777777" w:rsidR="00420229" w:rsidRDefault="00420229">
            <w:pPr>
              <w:jc w:val="center"/>
              <w:rPr>
                <w:rFonts w:ascii="Aptos Narrow" w:hAnsi="Aptos Narrow"/>
                <w:b/>
                <w:bCs/>
                <w:color w:val="000000"/>
              </w:rPr>
            </w:pPr>
            <w:r>
              <w:rPr>
                <w:rFonts w:ascii="Aptos Narrow" w:hAnsi="Aptos Narrow"/>
                <w:b/>
                <w:bCs/>
                <w:color w:val="000000"/>
              </w:rPr>
              <w:lastRenderedPageBreak/>
              <w:t>RISCHIO</w:t>
            </w:r>
          </w:p>
        </w:tc>
        <w:tc>
          <w:tcPr>
            <w:tcW w:w="638" w:type="pct"/>
            <w:tcBorders>
              <w:top w:val="nil"/>
              <w:left w:val="nil"/>
              <w:bottom w:val="single" w:sz="4" w:space="0" w:color="auto"/>
              <w:right w:val="single" w:sz="4" w:space="0" w:color="auto"/>
            </w:tcBorders>
            <w:shd w:val="clear" w:color="000000" w:fill="215C98"/>
            <w:noWrap/>
            <w:hideMark/>
          </w:tcPr>
          <w:p w14:paraId="5473E872"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7DA94FFA"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636E1F9B"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12BF6BD5"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54987AC8"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78AB3188"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4E748969"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hideMark/>
          </w:tcPr>
          <w:p w14:paraId="17C2F091"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Scivolamento e Cadute</w:t>
            </w:r>
          </w:p>
        </w:tc>
        <w:tc>
          <w:tcPr>
            <w:tcW w:w="638" w:type="pct"/>
            <w:tcBorders>
              <w:top w:val="nil"/>
              <w:left w:val="nil"/>
              <w:bottom w:val="single" w:sz="4" w:space="0" w:color="auto"/>
              <w:right w:val="single" w:sz="4" w:space="0" w:color="auto"/>
            </w:tcBorders>
            <w:shd w:val="clear" w:color="000000" w:fill="F2F2F2"/>
            <w:noWrap/>
            <w:hideMark/>
          </w:tcPr>
          <w:p w14:paraId="2C93AD5D" w14:textId="77777777" w:rsidR="00420229" w:rsidRDefault="00420229">
            <w:pPr>
              <w:jc w:val="center"/>
              <w:rPr>
                <w:rFonts w:ascii="Aptos Narrow" w:hAnsi="Aptos Narrow"/>
                <w:color w:val="000000"/>
                <w:sz w:val="24"/>
                <w:szCs w:val="24"/>
              </w:rPr>
            </w:pPr>
            <w:r>
              <w:rPr>
                <w:rFonts w:ascii="Aptos Narrow" w:hAnsi="Aptos Narrow"/>
                <w:color w:val="000000"/>
              </w:rPr>
              <w:t>Probabile</w:t>
            </w:r>
          </w:p>
        </w:tc>
        <w:tc>
          <w:tcPr>
            <w:tcW w:w="482" w:type="pct"/>
            <w:tcBorders>
              <w:top w:val="single" w:sz="4" w:space="0" w:color="auto"/>
              <w:left w:val="single" w:sz="4" w:space="0" w:color="auto"/>
              <w:bottom w:val="single" w:sz="4" w:space="0" w:color="auto"/>
              <w:right w:val="single" w:sz="4" w:space="0" w:color="auto"/>
            </w:tcBorders>
            <w:shd w:val="clear" w:color="000000" w:fill="FFC000"/>
            <w:noWrap/>
            <w:hideMark/>
          </w:tcPr>
          <w:p w14:paraId="386E9596"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c>
          <w:tcPr>
            <w:tcW w:w="517" w:type="pct"/>
            <w:tcBorders>
              <w:top w:val="nil"/>
              <w:left w:val="nil"/>
              <w:bottom w:val="single" w:sz="4" w:space="0" w:color="auto"/>
              <w:right w:val="single" w:sz="4" w:space="0" w:color="auto"/>
            </w:tcBorders>
            <w:shd w:val="clear" w:color="000000" w:fill="F2F2F2"/>
            <w:noWrap/>
            <w:hideMark/>
          </w:tcPr>
          <w:p w14:paraId="056D7C4E" w14:textId="77777777" w:rsidR="00420229" w:rsidRDefault="00420229">
            <w:pPr>
              <w:jc w:val="center"/>
              <w:rPr>
                <w:rFonts w:ascii="Aptos Narrow" w:hAnsi="Aptos Narrow"/>
                <w:color w:val="000000"/>
                <w:sz w:val="24"/>
                <w:szCs w:val="24"/>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54466386"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2B64E572" w14:textId="77777777" w:rsidR="00420229" w:rsidRDefault="00420229">
            <w:pPr>
              <w:jc w:val="center"/>
              <w:rPr>
                <w:rFonts w:ascii="Aptos Narrow" w:hAnsi="Aptos Narrow"/>
                <w:b/>
                <w:bCs/>
                <w:color w:val="000000"/>
                <w:sz w:val="24"/>
                <w:szCs w:val="24"/>
              </w:rPr>
            </w:pPr>
            <w:r>
              <w:rPr>
                <w:rFonts w:ascii="Aptos Narrow" w:hAnsi="Aptos Narrow"/>
                <w:b/>
                <w:bCs/>
                <w:color w:val="000000"/>
              </w:rPr>
              <w:t>MEDIO</w:t>
            </w:r>
          </w:p>
        </w:tc>
        <w:tc>
          <w:tcPr>
            <w:tcW w:w="386" w:type="pct"/>
            <w:tcBorders>
              <w:top w:val="single" w:sz="4" w:space="0" w:color="auto"/>
              <w:left w:val="single" w:sz="4" w:space="0" w:color="auto"/>
              <w:bottom w:val="single" w:sz="4" w:space="0" w:color="auto"/>
              <w:right w:val="single" w:sz="4" w:space="0" w:color="auto"/>
            </w:tcBorders>
            <w:shd w:val="clear" w:color="000000" w:fill="FFC000"/>
            <w:noWrap/>
            <w:hideMark/>
          </w:tcPr>
          <w:p w14:paraId="58C3111E"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6</w:t>
            </w:r>
          </w:p>
        </w:tc>
      </w:tr>
      <w:tr w:rsidR="00420229" w14:paraId="0A8B5BEA"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67C84EFE"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222DC215" w14:textId="77777777" w:rsidTr="00420229">
        <w:trPr>
          <w:trHeight w:val="220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1F51DA3B" w14:textId="77777777" w:rsidR="00420229" w:rsidRDefault="00420229">
            <w:pPr>
              <w:rPr>
                <w:rFonts w:ascii="Aptos Narrow" w:hAnsi="Aptos Narrow"/>
                <w:color w:val="000000"/>
              </w:rPr>
            </w:pPr>
            <w:r>
              <w:rPr>
                <w:rFonts w:ascii="Aptos Narrow" w:hAnsi="Aptos Narrow"/>
                <w:color w:val="000000"/>
              </w:rPr>
              <w:t>I percorsi pedonali interni devono sempre essere mantenuti sgombri da attrezzature, materiali, macerie o altro capace di ostacolare il cammino degli operatori.</w:t>
            </w:r>
            <w:r>
              <w:rPr>
                <w:rFonts w:ascii="Aptos Narrow" w:hAnsi="Aptos Narrow"/>
                <w:color w:val="000000"/>
              </w:rPr>
              <w:br/>
              <w:t xml:space="preserve">Tutti gli addetti devono indossare calzature idonee. </w:t>
            </w:r>
            <w:r>
              <w:rPr>
                <w:rFonts w:ascii="Aptos Narrow" w:hAnsi="Aptos Narrow"/>
                <w:color w:val="000000"/>
              </w:rPr>
              <w:br/>
              <w:t xml:space="preserve">Gli ostacoli fissi devono essere convenientemente segnalati e/o protetti. </w:t>
            </w:r>
            <w:r>
              <w:rPr>
                <w:rFonts w:ascii="Aptos Narrow" w:hAnsi="Aptos Narrow"/>
                <w:color w:val="000000"/>
              </w:rPr>
              <w:br/>
              <w:t xml:space="preserve">Le vie d'accesso all'azienda e quelle corrispondenti ai percorsi interni devono essere illuminate secondo le necessità diurne e notturne. </w:t>
            </w:r>
            <w:r>
              <w:rPr>
                <w:rFonts w:ascii="Aptos Narrow" w:hAnsi="Aptos Narrow"/>
                <w:color w:val="000000"/>
              </w:rPr>
              <w:br/>
              <w:t xml:space="preserve">Evitare i pavimenti bagnati, eventuali macchie d’olio ed arredi e attrezzature mal disposti </w:t>
            </w:r>
          </w:p>
        </w:tc>
      </w:tr>
      <w:tr w:rsidR="00420229" w14:paraId="793E1B02"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507B5F64"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28076F46"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40449224"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21A75462"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2B5CFD42"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296C95A9"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45B62F37"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59CA3B4E"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noWrap/>
            <w:hideMark/>
          </w:tcPr>
          <w:p w14:paraId="5E9F073F"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Inalazione polveri e fibre, gas e vapori</w:t>
            </w:r>
          </w:p>
        </w:tc>
        <w:tc>
          <w:tcPr>
            <w:tcW w:w="638" w:type="pct"/>
            <w:tcBorders>
              <w:top w:val="nil"/>
              <w:left w:val="nil"/>
              <w:bottom w:val="single" w:sz="4" w:space="0" w:color="auto"/>
              <w:right w:val="single" w:sz="4" w:space="0" w:color="auto"/>
            </w:tcBorders>
            <w:shd w:val="clear" w:color="000000" w:fill="F2F2F2"/>
            <w:noWrap/>
            <w:hideMark/>
          </w:tcPr>
          <w:p w14:paraId="15E5EEE8" w14:textId="77777777" w:rsidR="00420229" w:rsidRDefault="00420229">
            <w:pPr>
              <w:jc w:val="center"/>
              <w:rPr>
                <w:rFonts w:ascii="Aptos Narrow" w:hAnsi="Aptos Narrow"/>
                <w:color w:val="000000"/>
                <w:sz w:val="24"/>
                <w:szCs w:val="24"/>
              </w:rPr>
            </w:pPr>
            <w:r>
              <w:rPr>
                <w:rFonts w:ascii="Aptos Narrow" w:hAnsi="Aptos Narrow"/>
                <w:color w:val="000000"/>
              </w:rPr>
              <w:t>Probabile</w:t>
            </w:r>
          </w:p>
        </w:tc>
        <w:tc>
          <w:tcPr>
            <w:tcW w:w="482" w:type="pct"/>
            <w:tcBorders>
              <w:top w:val="single" w:sz="4" w:space="0" w:color="auto"/>
              <w:left w:val="single" w:sz="4" w:space="0" w:color="auto"/>
              <w:bottom w:val="single" w:sz="4" w:space="0" w:color="auto"/>
              <w:right w:val="single" w:sz="4" w:space="0" w:color="auto"/>
            </w:tcBorders>
            <w:shd w:val="clear" w:color="000000" w:fill="FFC000"/>
            <w:noWrap/>
            <w:hideMark/>
          </w:tcPr>
          <w:p w14:paraId="310AE6CA"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c>
          <w:tcPr>
            <w:tcW w:w="517" w:type="pct"/>
            <w:tcBorders>
              <w:top w:val="nil"/>
              <w:left w:val="nil"/>
              <w:bottom w:val="single" w:sz="4" w:space="0" w:color="auto"/>
              <w:right w:val="single" w:sz="4" w:space="0" w:color="auto"/>
            </w:tcBorders>
            <w:shd w:val="clear" w:color="000000" w:fill="F2F2F2"/>
            <w:noWrap/>
            <w:hideMark/>
          </w:tcPr>
          <w:p w14:paraId="0A44A92E" w14:textId="77777777" w:rsidR="00420229" w:rsidRDefault="00420229">
            <w:pPr>
              <w:jc w:val="center"/>
              <w:rPr>
                <w:rFonts w:ascii="Aptos Narrow" w:hAnsi="Aptos Narrow"/>
                <w:color w:val="000000"/>
                <w:sz w:val="24"/>
                <w:szCs w:val="24"/>
              </w:rPr>
            </w:pPr>
            <w:r>
              <w:rPr>
                <w:rFonts w:ascii="Aptos Narrow" w:hAnsi="Aptos Narrow"/>
                <w:color w:val="000000"/>
              </w:rPr>
              <w:t>Lieve</w:t>
            </w:r>
          </w:p>
        </w:tc>
        <w:tc>
          <w:tcPr>
            <w:tcW w:w="386" w:type="pct"/>
            <w:tcBorders>
              <w:top w:val="single" w:sz="4" w:space="0" w:color="auto"/>
              <w:left w:val="single" w:sz="4" w:space="0" w:color="auto"/>
              <w:bottom w:val="single" w:sz="4" w:space="0" w:color="auto"/>
              <w:right w:val="single" w:sz="4" w:space="0" w:color="auto"/>
            </w:tcBorders>
            <w:shd w:val="clear" w:color="000000" w:fill="92D050"/>
            <w:noWrap/>
            <w:hideMark/>
          </w:tcPr>
          <w:p w14:paraId="071AFC5E"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1</w:t>
            </w:r>
          </w:p>
        </w:tc>
        <w:tc>
          <w:tcPr>
            <w:tcW w:w="506" w:type="pct"/>
            <w:tcBorders>
              <w:top w:val="nil"/>
              <w:left w:val="nil"/>
              <w:bottom w:val="single" w:sz="4" w:space="0" w:color="auto"/>
              <w:right w:val="single" w:sz="4" w:space="0" w:color="auto"/>
            </w:tcBorders>
            <w:shd w:val="clear" w:color="auto" w:fill="auto"/>
            <w:noWrap/>
            <w:hideMark/>
          </w:tcPr>
          <w:p w14:paraId="31504D88" w14:textId="77777777" w:rsidR="00420229" w:rsidRDefault="00420229">
            <w:pPr>
              <w:jc w:val="center"/>
              <w:rPr>
                <w:rFonts w:ascii="Aptos Narrow" w:hAnsi="Aptos Narrow"/>
                <w:b/>
                <w:bCs/>
                <w:color w:val="000000"/>
                <w:sz w:val="24"/>
                <w:szCs w:val="24"/>
              </w:rPr>
            </w:pPr>
            <w:r>
              <w:rPr>
                <w:rFonts w:ascii="Aptos Narrow" w:hAnsi="Aptos Narrow"/>
                <w:b/>
                <w:bCs/>
                <w:color w:val="000000"/>
              </w:rPr>
              <w:t>MODERATO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70BB3AC3"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r>
      <w:tr w:rsidR="00420229" w14:paraId="6D859A57"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3E5211E7"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54E8A477" w14:textId="77777777" w:rsidTr="00420229">
        <w:trPr>
          <w:trHeight w:val="25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397EEA20" w14:textId="77777777" w:rsidR="00420229" w:rsidRDefault="00420229">
            <w:pPr>
              <w:rPr>
                <w:rFonts w:ascii="Aptos Narrow" w:hAnsi="Aptos Narrow"/>
                <w:color w:val="000000"/>
              </w:rPr>
            </w:pPr>
            <w:r>
              <w:rPr>
                <w:rFonts w:ascii="Aptos Narrow" w:hAnsi="Aptos Narrow"/>
                <w:color w:val="000000"/>
              </w:rPr>
              <w:t>Nelle lavorazioni che prevedono l'impiego di materiali in grana minuta o in polvere oppure fibrosi e nei lavori che comportano l'emissione di polveri o fibre dei materiali lavorati, la produzione e/o la diffusione delle stesse deve essere ridotta al minimo utilizzando tecniche e attrezzature idonee.</w:t>
            </w:r>
            <w:r>
              <w:rPr>
                <w:rFonts w:ascii="Aptos Narrow" w:hAnsi="Aptos Narrow"/>
                <w:color w:val="000000"/>
              </w:rPr>
              <w:br w:type="page"/>
              <w:t>Le polveri e le fibre captate e quelle depositatesi, se dannose, devono essere sollecitamente raccolte ed eliminate con i mezzi e gli accorgimenti richiesti dalla loro natura.</w:t>
            </w:r>
            <w:r>
              <w:rPr>
                <w:rFonts w:ascii="Aptos Narrow" w:hAnsi="Aptos Narrow"/>
                <w:color w:val="000000"/>
              </w:rPr>
              <w:br w:type="page"/>
              <w:t>Qualora la quantità di polveri o fibre presenti superi i limiti tollerati e comunque nelle operazioni di raccolta ed allontanamento di quantità importanti delle stesse, devono essere forniti ed utilizzati indumenti di lavoro e DPI idonei alle attività ed eventualmente, ove richiesto, il personale interessato deve essere sottoposto a sorveglianza sanitaria.</w:t>
            </w:r>
          </w:p>
        </w:tc>
      </w:tr>
      <w:tr w:rsidR="00420229" w14:paraId="3CEF9900"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44B3E1"/>
            <w:noWrap/>
            <w:hideMark/>
          </w:tcPr>
          <w:p w14:paraId="7BFA5712" w14:textId="77777777" w:rsidR="00420229" w:rsidRDefault="00420229">
            <w:pPr>
              <w:jc w:val="center"/>
              <w:rPr>
                <w:rFonts w:ascii="Aptos Narrow" w:hAnsi="Aptos Narrow"/>
                <w:b/>
                <w:bCs/>
                <w:color w:val="000000"/>
              </w:rPr>
            </w:pPr>
            <w:r>
              <w:rPr>
                <w:rFonts w:ascii="Aptos Narrow" w:hAnsi="Aptos Narrow"/>
                <w:b/>
                <w:bCs/>
                <w:color w:val="000000"/>
              </w:rPr>
              <w:t>RISCHIO</w:t>
            </w:r>
          </w:p>
        </w:tc>
        <w:tc>
          <w:tcPr>
            <w:tcW w:w="638" w:type="pct"/>
            <w:tcBorders>
              <w:top w:val="nil"/>
              <w:left w:val="nil"/>
              <w:bottom w:val="single" w:sz="4" w:space="0" w:color="auto"/>
              <w:right w:val="single" w:sz="4" w:space="0" w:color="auto"/>
            </w:tcBorders>
            <w:shd w:val="clear" w:color="000000" w:fill="215C98"/>
            <w:noWrap/>
            <w:hideMark/>
          </w:tcPr>
          <w:p w14:paraId="4DEB58AE" w14:textId="77777777" w:rsidR="00420229" w:rsidRDefault="00420229">
            <w:pPr>
              <w:jc w:val="center"/>
              <w:rPr>
                <w:rFonts w:ascii="Aptos Narrow" w:hAnsi="Aptos Narrow"/>
                <w:b/>
                <w:bCs/>
                <w:color w:val="FFFFFF"/>
              </w:rPr>
            </w:pPr>
            <w:r>
              <w:rPr>
                <w:rFonts w:ascii="Aptos Narrow" w:hAnsi="Aptos Narrow"/>
                <w:b/>
                <w:bCs/>
                <w:color w:val="FFFFFF"/>
              </w:rPr>
              <w:t>PROBABILITA'</w:t>
            </w:r>
          </w:p>
        </w:tc>
        <w:tc>
          <w:tcPr>
            <w:tcW w:w="482" w:type="pct"/>
            <w:tcBorders>
              <w:top w:val="nil"/>
              <w:left w:val="nil"/>
              <w:bottom w:val="single" w:sz="4" w:space="0" w:color="auto"/>
              <w:right w:val="single" w:sz="4" w:space="0" w:color="auto"/>
            </w:tcBorders>
            <w:shd w:val="clear" w:color="000000" w:fill="215C98"/>
            <w:noWrap/>
            <w:hideMark/>
          </w:tcPr>
          <w:p w14:paraId="58B5F0E3" w14:textId="77777777" w:rsidR="00420229" w:rsidRDefault="00420229">
            <w:pPr>
              <w:jc w:val="center"/>
              <w:rPr>
                <w:rFonts w:ascii="Aptos Narrow" w:hAnsi="Aptos Narrow"/>
                <w:b/>
                <w:bCs/>
                <w:color w:val="FFFFFF"/>
              </w:rPr>
            </w:pPr>
            <w:r>
              <w:rPr>
                <w:rFonts w:ascii="Aptos Narrow" w:hAnsi="Aptos Narrow"/>
                <w:b/>
                <w:bCs/>
                <w:color w:val="FFFFFF"/>
              </w:rPr>
              <w:t>P</w:t>
            </w:r>
          </w:p>
        </w:tc>
        <w:tc>
          <w:tcPr>
            <w:tcW w:w="517" w:type="pct"/>
            <w:tcBorders>
              <w:top w:val="nil"/>
              <w:left w:val="nil"/>
              <w:bottom w:val="single" w:sz="4" w:space="0" w:color="auto"/>
              <w:right w:val="single" w:sz="4" w:space="0" w:color="auto"/>
            </w:tcBorders>
            <w:shd w:val="clear" w:color="000000" w:fill="44B3E1"/>
            <w:noWrap/>
            <w:hideMark/>
          </w:tcPr>
          <w:p w14:paraId="56E720F6" w14:textId="77777777" w:rsidR="00420229" w:rsidRDefault="00420229">
            <w:pPr>
              <w:jc w:val="center"/>
              <w:rPr>
                <w:rFonts w:ascii="Aptos Narrow" w:hAnsi="Aptos Narrow"/>
                <w:b/>
                <w:bCs/>
                <w:color w:val="FFFFFF"/>
              </w:rPr>
            </w:pPr>
            <w:r>
              <w:rPr>
                <w:rFonts w:ascii="Aptos Narrow" w:hAnsi="Aptos Narrow"/>
                <w:b/>
                <w:bCs/>
                <w:color w:val="FFFFFF"/>
              </w:rPr>
              <w:t>DANNO</w:t>
            </w:r>
          </w:p>
        </w:tc>
        <w:tc>
          <w:tcPr>
            <w:tcW w:w="386" w:type="pct"/>
            <w:tcBorders>
              <w:top w:val="nil"/>
              <w:left w:val="nil"/>
              <w:bottom w:val="single" w:sz="4" w:space="0" w:color="auto"/>
              <w:right w:val="single" w:sz="4" w:space="0" w:color="auto"/>
            </w:tcBorders>
            <w:shd w:val="clear" w:color="000000" w:fill="44B3E1"/>
            <w:noWrap/>
            <w:hideMark/>
          </w:tcPr>
          <w:p w14:paraId="7BE857CD" w14:textId="77777777" w:rsidR="00420229" w:rsidRDefault="00420229">
            <w:pPr>
              <w:jc w:val="center"/>
              <w:rPr>
                <w:rFonts w:ascii="Aptos Narrow" w:hAnsi="Aptos Narrow"/>
                <w:b/>
                <w:bCs/>
                <w:color w:val="FFFFFF"/>
              </w:rPr>
            </w:pPr>
            <w:r>
              <w:rPr>
                <w:rFonts w:ascii="Aptos Narrow" w:hAnsi="Aptos Narrow"/>
                <w:b/>
                <w:bCs/>
                <w:color w:val="FFFFFF"/>
              </w:rPr>
              <w:t>D</w:t>
            </w:r>
          </w:p>
        </w:tc>
        <w:tc>
          <w:tcPr>
            <w:tcW w:w="506" w:type="pct"/>
            <w:tcBorders>
              <w:top w:val="nil"/>
              <w:left w:val="nil"/>
              <w:bottom w:val="single" w:sz="4" w:space="0" w:color="auto"/>
              <w:right w:val="single" w:sz="4" w:space="0" w:color="auto"/>
            </w:tcBorders>
            <w:shd w:val="clear" w:color="000000" w:fill="7030A0"/>
            <w:noWrap/>
            <w:hideMark/>
          </w:tcPr>
          <w:p w14:paraId="1B7D5CE5" w14:textId="77777777" w:rsidR="00420229" w:rsidRDefault="00420229">
            <w:pPr>
              <w:jc w:val="center"/>
              <w:rPr>
                <w:rFonts w:ascii="Aptos Narrow" w:hAnsi="Aptos Narrow"/>
                <w:b/>
                <w:bCs/>
                <w:color w:val="FFFFFF"/>
              </w:rPr>
            </w:pPr>
            <w:r>
              <w:rPr>
                <w:rFonts w:ascii="Aptos Narrow" w:hAnsi="Aptos Narrow"/>
                <w:b/>
                <w:bCs/>
                <w:color w:val="FFFFFF"/>
              </w:rPr>
              <w:t>RISCHIO</w:t>
            </w:r>
          </w:p>
        </w:tc>
        <w:tc>
          <w:tcPr>
            <w:tcW w:w="386" w:type="pct"/>
            <w:tcBorders>
              <w:top w:val="nil"/>
              <w:left w:val="nil"/>
              <w:bottom w:val="single" w:sz="4" w:space="0" w:color="auto"/>
              <w:right w:val="single" w:sz="4" w:space="0" w:color="auto"/>
            </w:tcBorders>
            <w:shd w:val="clear" w:color="000000" w:fill="7030A0"/>
            <w:noWrap/>
            <w:hideMark/>
          </w:tcPr>
          <w:p w14:paraId="336175C3" w14:textId="77777777" w:rsidR="00420229" w:rsidRDefault="00420229">
            <w:pPr>
              <w:jc w:val="center"/>
              <w:rPr>
                <w:rFonts w:ascii="Aptos Narrow" w:hAnsi="Aptos Narrow"/>
                <w:b/>
                <w:bCs/>
                <w:color w:val="FFFFFF"/>
              </w:rPr>
            </w:pPr>
            <w:r>
              <w:rPr>
                <w:rFonts w:ascii="Aptos Narrow" w:hAnsi="Aptos Narrow"/>
                <w:b/>
                <w:bCs/>
                <w:color w:val="FFFFFF"/>
              </w:rPr>
              <w:t>R</w:t>
            </w:r>
          </w:p>
        </w:tc>
      </w:tr>
      <w:tr w:rsidR="00420229" w14:paraId="172BD0E8" w14:textId="77777777" w:rsidTr="00420229">
        <w:trPr>
          <w:trHeight w:val="360"/>
        </w:trPr>
        <w:tc>
          <w:tcPr>
            <w:tcW w:w="2084" w:type="pct"/>
            <w:tcBorders>
              <w:top w:val="nil"/>
              <w:left w:val="single" w:sz="4" w:space="0" w:color="auto"/>
              <w:bottom w:val="single" w:sz="4" w:space="0" w:color="auto"/>
              <w:right w:val="single" w:sz="4" w:space="0" w:color="auto"/>
            </w:tcBorders>
            <w:shd w:val="clear" w:color="000000" w:fill="F2F2F2"/>
            <w:noWrap/>
            <w:hideMark/>
          </w:tcPr>
          <w:p w14:paraId="4ECD62B3" w14:textId="77777777" w:rsidR="00420229" w:rsidRDefault="00420229">
            <w:pPr>
              <w:rPr>
                <w:rFonts w:ascii="Aptos Narrow" w:hAnsi="Aptos Narrow"/>
                <w:b/>
                <w:bCs/>
                <w:color w:val="FF0000"/>
                <w:sz w:val="28"/>
                <w:szCs w:val="28"/>
              </w:rPr>
            </w:pPr>
            <w:r>
              <w:rPr>
                <w:rFonts w:ascii="Aptos Narrow" w:hAnsi="Aptos Narrow"/>
                <w:b/>
                <w:bCs/>
                <w:color w:val="FF0000"/>
                <w:sz w:val="28"/>
                <w:szCs w:val="28"/>
              </w:rPr>
              <w:t>Vibrazioni WBV</w:t>
            </w:r>
          </w:p>
        </w:tc>
        <w:tc>
          <w:tcPr>
            <w:tcW w:w="638" w:type="pct"/>
            <w:tcBorders>
              <w:top w:val="nil"/>
              <w:left w:val="nil"/>
              <w:bottom w:val="single" w:sz="4" w:space="0" w:color="auto"/>
              <w:right w:val="single" w:sz="4" w:space="0" w:color="auto"/>
            </w:tcBorders>
            <w:shd w:val="clear" w:color="000000" w:fill="F2F2F2"/>
            <w:noWrap/>
            <w:hideMark/>
          </w:tcPr>
          <w:p w14:paraId="385054BB" w14:textId="77777777" w:rsidR="00420229" w:rsidRDefault="00420229">
            <w:pPr>
              <w:jc w:val="center"/>
              <w:rPr>
                <w:rFonts w:ascii="Aptos Narrow" w:hAnsi="Aptos Narrow"/>
                <w:color w:val="000000"/>
                <w:sz w:val="24"/>
                <w:szCs w:val="24"/>
              </w:rPr>
            </w:pPr>
            <w:r>
              <w:rPr>
                <w:rFonts w:ascii="Aptos Narrow" w:hAnsi="Aptos Narrow"/>
                <w:color w:val="000000"/>
              </w:rPr>
              <w:t>Probabile</w:t>
            </w:r>
          </w:p>
        </w:tc>
        <w:tc>
          <w:tcPr>
            <w:tcW w:w="482" w:type="pct"/>
            <w:tcBorders>
              <w:top w:val="single" w:sz="4" w:space="0" w:color="auto"/>
              <w:left w:val="single" w:sz="4" w:space="0" w:color="auto"/>
              <w:bottom w:val="single" w:sz="4" w:space="0" w:color="auto"/>
              <w:right w:val="single" w:sz="4" w:space="0" w:color="auto"/>
            </w:tcBorders>
            <w:shd w:val="clear" w:color="000000" w:fill="FFC000"/>
            <w:noWrap/>
            <w:hideMark/>
          </w:tcPr>
          <w:p w14:paraId="7CCF4C64"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3</w:t>
            </w:r>
          </w:p>
        </w:tc>
        <w:tc>
          <w:tcPr>
            <w:tcW w:w="517" w:type="pct"/>
            <w:tcBorders>
              <w:top w:val="nil"/>
              <w:left w:val="nil"/>
              <w:bottom w:val="single" w:sz="4" w:space="0" w:color="auto"/>
              <w:right w:val="single" w:sz="4" w:space="0" w:color="auto"/>
            </w:tcBorders>
            <w:shd w:val="clear" w:color="000000" w:fill="F2F2F2"/>
            <w:noWrap/>
            <w:hideMark/>
          </w:tcPr>
          <w:p w14:paraId="37B29CF4" w14:textId="77777777" w:rsidR="00420229" w:rsidRDefault="00420229">
            <w:pPr>
              <w:jc w:val="center"/>
              <w:rPr>
                <w:rFonts w:ascii="Aptos Narrow" w:hAnsi="Aptos Narrow"/>
                <w:color w:val="000000"/>
                <w:sz w:val="24"/>
                <w:szCs w:val="24"/>
              </w:rPr>
            </w:pPr>
            <w:r>
              <w:rPr>
                <w:rFonts w:ascii="Aptos Narrow" w:hAnsi="Aptos Narrow"/>
                <w:color w:val="000000"/>
              </w:rPr>
              <w:t>Significativo</w:t>
            </w:r>
          </w:p>
        </w:tc>
        <w:tc>
          <w:tcPr>
            <w:tcW w:w="386" w:type="pct"/>
            <w:tcBorders>
              <w:top w:val="single" w:sz="4" w:space="0" w:color="auto"/>
              <w:left w:val="single" w:sz="4" w:space="0" w:color="auto"/>
              <w:bottom w:val="single" w:sz="4" w:space="0" w:color="auto"/>
              <w:right w:val="single" w:sz="4" w:space="0" w:color="auto"/>
            </w:tcBorders>
            <w:shd w:val="clear" w:color="000000" w:fill="FFFF00"/>
            <w:noWrap/>
            <w:hideMark/>
          </w:tcPr>
          <w:p w14:paraId="5A3C0399"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2</w:t>
            </w:r>
          </w:p>
        </w:tc>
        <w:tc>
          <w:tcPr>
            <w:tcW w:w="506" w:type="pct"/>
            <w:tcBorders>
              <w:top w:val="nil"/>
              <w:left w:val="nil"/>
              <w:bottom w:val="single" w:sz="4" w:space="0" w:color="auto"/>
              <w:right w:val="single" w:sz="4" w:space="0" w:color="auto"/>
            </w:tcBorders>
            <w:shd w:val="clear" w:color="auto" w:fill="auto"/>
            <w:noWrap/>
            <w:hideMark/>
          </w:tcPr>
          <w:p w14:paraId="4B62DEF2" w14:textId="77777777" w:rsidR="00420229" w:rsidRDefault="00420229">
            <w:pPr>
              <w:jc w:val="center"/>
              <w:rPr>
                <w:rFonts w:ascii="Aptos Narrow" w:hAnsi="Aptos Narrow"/>
                <w:b/>
                <w:bCs/>
                <w:color w:val="000000"/>
                <w:sz w:val="24"/>
                <w:szCs w:val="24"/>
              </w:rPr>
            </w:pPr>
            <w:r>
              <w:rPr>
                <w:rFonts w:ascii="Aptos Narrow" w:hAnsi="Aptos Narrow"/>
                <w:b/>
                <w:bCs/>
                <w:color w:val="000000"/>
              </w:rPr>
              <w:t>MEDIO</w:t>
            </w:r>
          </w:p>
        </w:tc>
        <w:tc>
          <w:tcPr>
            <w:tcW w:w="386" w:type="pct"/>
            <w:tcBorders>
              <w:top w:val="single" w:sz="4" w:space="0" w:color="auto"/>
              <w:left w:val="single" w:sz="4" w:space="0" w:color="auto"/>
              <w:bottom w:val="single" w:sz="4" w:space="0" w:color="auto"/>
              <w:right w:val="single" w:sz="4" w:space="0" w:color="auto"/>
            </w:tcBorders>
            <w:shd w:val="clear" w:color="000000" w:fill="FFC000"/>
            <w:noWrap/>
            <w:hideMark/>
          </w:tcPr>
          <w:p w14:paraId="2B0FC601" w14:textId="77777777" w:rsidR="00420229" w:rsidRDefault="00420229">
            <w:pPr>
              <w:jc w:val="center"/>
              <w:rPr>
                <w:rFonts w:ascii="Aptos Narrow" w:hAnsi="Aptos Narrow"/>
                <w:b/>
                <w:bCs/>
                <w:color w:val="000000"/>
                <w:sz w:val="28"/>
                <w:szCs w:val="28"/>
              </w:rPr>
            </w:pPr>
            <w:r>
              <w:rPr>
                <w:rFonts w:ascii="Aptos Narrow" w:hAnsi="Aptos Narrow"/>
                <w:b/>
                <w:bCs/>
                <w:color w:val="000000"/>
                <w:sz w:val="28"/>
                <w:szCs w:val="28"/>
              </w:rPr>
              <w:t>6</w:t>
            </w:r>
          </w:p>
        </w:tc>
      </w:tr>
      <w:tr w:rsidR="00420229" w14:paraId="456F3C74" w14:textId="77777777" w:rsidTr="00420229">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000000"/>
            <w:noWrap/>
            <w:hideMark/>
          </w:tcPr>
          <w:p w14:paraId="06FA2522" w14:textId="77777777" w:rsidR="00420229" w:rsidRDefault="00420229">
            <w:pPr>
              <w:jc w:val="center"/>
              <w:rPr>
                <w:rFonts w:ascii="Aptos Narrow" w:hAnsi="Aptos Narrow"/>
                <w:b/>
                <w:bCs/>
                <w:color w:val="FFFFFF"/>
                <w:sz w:val="24"/>
                <w:szCs w:val="24"/>
              </w:rPr>
            </w:pPr>
            <w:r>
              <w:rPr>
                <w:rFonts w:ascii="Aptos Narrow" w:hAnsi="Aptos Narrow"/>
                <w:b/>
                <w:bCs/>
                <w:color w:val="FFFFFF"/>
              </w:rPr>
              <w:t>Interventi/Disposizioni/Procedure per ridurre i rischi</w:t>
            </w:r>
          </w:p>
        </w:tc>
      </w:tr>
      <w:tr w:rsidR="00420229" w14:paraId="58DFC1DF" w14:textId="77777777" w:rsidTr="00420229">
        <w:trPr>
          <w:trHeight w:val="472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576F0355" w14:textId="77777777" w:rsidR="00420229" w:rsidRDefault="00420229">
            <w:pPr>
              <w:rPr>
                <w:rFonts w:ascii="Aptos Narrow" w:hAnsi="Aptos Narrow"/>
                <w:color w:val="000000"/>
              </w:rPr>
            </w:pPr>
            <w:r>
              <w:rPr>
                <w:rFonts w:ascii="Aptos Narrow" w:hAnsi="Aptos Narrow"/>
                <w:color w:val="000000"/>
              </w:rPr>
              <w:lastRenderedPageBreak/>
              <w:t>Qualora non sia possibile evitare l'utilizzo diretto di attrezzature/macchine comunque capaci di trasmettere vibrazioni al corpo dell'operatore, queste ultime devono essere dotate di tutte le soluzioni tecniche più efficaci per la protezione dei lavoratori.</w:t>
            </w:r>
            <w:r>
              <w:rPr>
                <w:rFonts w:ascii="Aptos Narrow" w:hAnsi="Aptos Narrow"/>
                <w:color w:val="000000"/>
              </w:rPr>
              <w:br/>
              <w:t>Adeguare gli orari di lavoro con appropriati periodi di riposo.</w:t>
            </w:r>
            <w:r>
              <w:rPr>
                <w:rFonts w:ascii="Aptos Narrow" w:hAnsi="Aptos Narrow"/>
                <w:color w:val="000000"/>
              </w:rPr>
              <w:br/>
              <w:t>Applicare adeguati programmi di manutenzione delle attrezzature di lavoro, del luogo di lavoro e dei sistemi sul luogo di lavoro.</w:t>
            </w:r>
            <w:r>
              <w:rPr>
                <w:rFonts w:ascii="Aptos Narrow" w:hAnsi="Aptos Narrow"/>
                <w:color w:val="000000"/>
              </w:rPr>
              <w:br/>
              <w:t>Informare e formare i lavoratori per insegnare loro ad utilizzare correttamente e in modo sicuro le macchine, riducendo al minimo l'esposizione a vibrazioni meccaniche.</w:t>
            </w:r>
            <w:r>
              <w:rPr>
                <w:rFonts w:ascii="Aptos Narrow" w:hAnsi="Aptos Narrow"/>
                <w:color w:val="000000"/>
              </w:rPr>
              <w:br/>
              <w:t>Mantenere caldi e asciutti il corpo, in quanto il freddo e l’umidità possono causare l’apparizione dei sintomi da vibrazioni.</w:t>
            </w:r>
            <w:r>
              <w:rPr>
                <w:rFonts w:ascii="Aptos Narrow" w:hAnsi="Aptos Narrow"/>
                <w:color w:val="000000"/>
              </w:rPr>
              <w:br/>
              <w:t>I lavoratori addetti devono essere sottoposti a sorveglianza sanitaria e deve essere valutata l'opportunità di adottare la rotazione tra gli operatori.</w:t>
            </w:r>
            <w:r>
              <w:rPr>
                <w:rFonts w:ascii="Aptos Narrow" w:hAnsi="Aptos Narrow"/>
                <w:color w:val="000000"/>
              </w:rPr>
              <w:br/>
              <w:t>Fornire attrezzature accessorie per ridurre i rischi di lesioni provocate da vibrazioni, per esempio sedili che attenuino efficacemente le vibrazioni trasmesse al corpo intero.</w:t>
            </w:r>
            <w:r>
              <w:rPr>
                <w:rFonts w:ascii="Aptos Narrow" w:hAnsi="Aptos Narrow"/>
                <w:color w:val="000000"/>
              </w:rPr>
              <w:br/>
              <w:t>Informare e formare i lavoratori esposti sui metodi corretti di guida al fine di ridurre le vibrazioni (es. evitare alte velocità su strade accidentate)</w:t>
            </w:r>
            <w:r>
              <w:rPr>
                <w:rFonts w:ascii="Aptos Narrow" w:hAnsi="Aptos Narrow"/>
                <w:color w:val="000000"/>
              </w:rPr>
              <w:br/>
              <w:t>Informare e formare i lavoratori esposti sulle corrette posture di guida e corretta regolazione del sedile</w:t>
            </w:r>
          </w:p>
        </w:tc>
      </w:tr>
      <w:tr w:rsidR="00420229" w14:paraId="7333A415" w14:textId="77777777" w:rsidTr="00420229">
        <w:trPr>
          <w:trHeight w:val="165"/>
        </w:trPr>
        <w:tc>
          <w:tcPr>
            <w:tcW w:w="2084" w:type="pct"/>
            <w:tcBorders>
              <w:top w:val="nil"/>
              <w:left w:val="nil"/>
              <w:bottom w:val="nil"/>
              <w:right w:val="nil"/>
            </w:tcBorders>
            <w:shd w:val="clear" w:color="auto" w:fill="auto"/>
            <w:noWrap/>
            <w:hideMark/>
          </w:tcPr>
          <w:p w14:paraId="3307CA22" w14:textId="77777777" w:rsidR="00420229" w:rsidRDefault="00420229">
            <w:pPr>
              <w:jc w:val="center"/>
              <w:rPr>
                <w:rFonts w:ascii="Aptos Narrow" w:hAnsi="Aptos Narrow"/>
                <w:b/>
                <w:bCs/>
                <w:color w:val="FFFFFF"/>
                <w:sz w:val="28"/>
                <w:szCs w:val="28"/>
              </w:rPr>
            </w:pPr>
          </w:p>
        </w:tc>
        <w:tc>
          <w:tcPr>
            <w:tcW w:w="638" w:type="pct"/>
            <w:tcBorders>
              <w:top w:val="nil"/>
              <w:left w:val="nil"/>
              <w:bottom w:val="nil"/>
              <w:right w:val="nil"/>
            </w:tcBorders>
            <w:shd w:val="clear" w:color="auto" w:fill="auto"/>
            <w:noWrap/>
            <w:hideMark/>
          </w:tcPr>
          <w:p w14:paraId="4CE23E63" w14:textId="77777777" w:rsidR="00420229" w:rsidRDefault="00420229">
            <w:pPr>
              <w:rPr>
                <w:sz w:val="20"/>
                <w:szCs w:val="20"/>
              </w:rPr>
            </w:pPr>
          </w:p>
        </w:tc>
        <w:tc>
          <w:tcPr>
            <w:tcW w:w="482" w:type="pct"/>
            <w:tcBorders>
              <w:top w:val="nil"/>
              <w:left w:val="nil"/>
              <w:bottom w:val="nil"/>
              <w:right w:val="nil"/>
            </w:tcBorders>
            <w:shd w:val="clear" w:color="auto" w:fill="auto"/>
            <w:noWrap/>
            <w:hideMark/>
          </w:tcPr>
          <w:p w14:paraId="1E80331C" w14:textId="77777777" w:rsidR="00420229" w:rsidRDefault="00420229">
            <w:pPr>
              <w:rPr>
                <w:sz w:val="20"/>
                <w:szCs w:val="20"/>
              </w:rPr>
            </w:pPr>
          </w:p>
        </w:tc>
        <w:tc>
          <w:tcPr>
            <w:tcW w:w="517" w:type="pct"/>
            <w:tcBorders>
              <w:top w:val="nil"/>
              <w:left w:val="nil"/>
              <w:bottom w:val="nil"/>
              <w:right w:val="nil"/>
            </w:tcBorders>
            <w:shd w:val="clear" w:color="auto" w:fill="auto"/>
            <w:noWrap/>
            <w:hideMark/>
          </w:tcPr>
          <w:p w14:paraId="3735762A" w14:textId="77777777" w:rsidR="00420229" w:rsidRDefault="00420229">
            <w:pPr>
              <w:jc w:val="center"/>
              <w:rPr>
                <w:sz w:val="20"/>
                <w:szCs w:val="20"/>
              </w:rPr>
            </w:pPr>
          </w:p>
        </w:tc>
        <w:tc>
          <w:tcPr>
            <w:tcW w:w="386" w:type="pct"/>
            <w:tcBorders>
              <w:top w:val="nil"/>
              <w:left w:val="nil"/>
              <w:bottom w:val="nil"/>
              <w:right w:val="nil"/>
            </w:tcBorders>
            <w:shd w:val="clear" w:color="auto" w:fill="auto"/>
            <w:noWrap/>
            <w:hideMark/>
          </w:tcPr>
          <w:p w14:paraId="1902FD8E" w14:textId="77777777" w:rsidR="00420229" w:rsidRDefault="00420229">
            <w:pPr>
              <w:rPr>
                <w:sz w:val="20"/>
                <w:szCs w:val="20"/>
              </w:rPr>
            </w:pPr>
          </w:p>
        </w:tc>
        <w:tc>
          <w:tcPr>
            <w:tcW w:w="506" w:type="pct"/>
            <w:tcBorders>
              <w:top w:val="nil"/>
              <w:left w:val="nil"/>
              <w:bottom w:val="nil"/>
              <w:right w:val="nil"/>
            </w:tcBorders>
            <w:shd w:val="clear" w:color="auto" w:fill="auto"/>
            <w:noWrap/>
            <w:hideMark/>
          </w:tcPr>
          <w:p w14:paraId="22C5F153" w14:textId="77777777" w:rsidR="00420229" w:rsidRDefault="00420229">
            <w:pPr>
              <w:rPr>
                <w:sz w:val="20"/>
                <w:szCs w:val="20"/>
              </w:rPr>
            </w:pPr>
          </w:p>
        </w:tc>
        <w:tc>
          <w:tcPr>
            <w:tcW w:w="386" w:type="pct"/>
            <w:tcBorders>
              <w:top w:val="nil"/>
              <w:left w:val="nil"/>
              <w:bottom w:val="nil"/>
              <w:right w:val="nil"/>
            </w:tcBorders>
            <w:shd w:val="clear" w:color="auto" w:fill="auto"/>
            <w:noWrap/>
            <w:hideMark/>
          </w:tcPr>
          <w:p w14:paraId="1EC7D499" w14:textId="77777777" w:rsidR="00420229" w:rsidRDefault="00420229">
            <w:pPr>
              <w:rPr>
                <w:sz w:val="20"/>
                <w:szCs w:val="20"/>
              </w:rPr>
            </w:pPr>
          </w:p>
        </w:tc>
      </w:tr>
      <w:tr w:rsidR="00420229" w14:paraId="41DAD826" w14:textId="77777777" w:rsidTr="00420229">
        <w:trPr>
          <w:trHeight w:val="465"/>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hideMark/>
          </w:tcPr>
          <w:p w14:paraId="1F2AA3CE" w14:textId="77777777" w:rsidR="00420229" w:rsidRDefault="00420229">
            <w:pPr>
              <w:jc w:val="center"/>
              <w:rPr>
                <w:rFonts w:ascii="Aptos Narrow" w:hAnsi="Aptos Narrow"/>
                <w:b/>
                <w:bCs/>
                <w:color w:val="FFFFFF"/>
                <w:sz w:val="36"/>
                <w:szCs w:val="36"/>
              </w:rPr>
            </w:pPr>
            <w:r>
              <w:rPr>
                <w:rFonts w:ascii="Aptos Narrow" w:hAnsi="Aptos Narrow"/>
                <w:b/>
                <w:bCs/>
                <w:color w:val="FFFFFF"/>
                <w:sz w:val="36"/>
                <w:szCs w:val="36"/>
              </w:rPr>
              <w:t>RISCHIO CUMULATIVO MANSIONE</w:t>
            </w:r>
          </w:p>
        </w:tc>
      </w:tr>
      <w:tr w:rsidR="00420229" w14:paraId="46AFB24F" w14:textId="77777777" w:rsidTr="00420229">
        <w:trPr>
          <w:trHeight w:val="315"/>
        </w:trPr>
        <w:tc>
          <w:tcPr>
            <w:tcW w:w="2084" w:type="pct"/>
            <w:tcBorders>
              <w:top w:val="nil"/>
              <w:left w:val="single" w:sz="4" w:space="0" w:color="auto"/>
              <w:bottom w:val="single" w:sz="4" w:space="0" w:color="auto"/>
              <w:right w:val="single" w:sz="4" w:space="0" w:color="auto"/>
            </w:tcBorders>
            <w:shd w:val="clear" w:color="000000" w:fill="D0D0D0"/>
            <w:noWrap/>
            <w:hideMark/>
          </w:tcPr>
          <w:p w14:paraId="03A2FA22" w14:textId="77777777" w:rsidR="00420229" w:rsidRDefault="00420229">
            <w:pPr>
              <w:jc w:val="center"/>
              <w:rPr>
                <w:rFonts w:ascii="Aptos Narrow" w:hAnsi="Aptos Narrow"/>
                <w:color w:val="000000"/>
                <w:sz w:val="24"/>
                <w:szCs w:val="24"/>
              </w:rPr>
            </w:pPr>
            <w:r>
              <w:rPr>
                <w:rFonts w:ascii="Aptos Narrow" w:hAnsi="Aptos Narrow"/>
                <w:color w:val="000000"/>
              </w:rPr>
              <w:t xml:space="preserve">VALORE MAX </w:t>
            </w:r>
            <w:r>
              <w:rPr>
                <w:rFonts w:ascii="Aptos Narrow" w:hAnsi="Aptos Narrow"/>
                <w:b/>
                <w:bCs/>
                <w:color w:val="000000"/>
              </w:rPr>
              <w:t>R</w:t>
            </w:r>
          </w:p>
        </w:tc>
        <w:tc>
          <w:tcPr>
            <w:tcW w:w="2916" w:type="pct"/>
            <w:gridSpan w:val="6"/>
            <w:tcBorders>
              <w:top w:val="single" w:sz="4" w:space="0" w:color="auto"/>
              <w:left w:val="nil"/>
              <w:bottom w:val="single" w:sz="4" w:space="0" w:color="auto"/>
              <w:right w:val="single" w:sz="4" w:space="0" w:color="auto"/>
            </w:tcBorders>
            <w:shd w:val="clear" w:color="000000" w:fill="D0D0D0"/>
            <w:noWrap/>
            <w:hideMark/>
          </w:tcPr>
          <w:p w14:paraId="1E62930A" w14:textId="77777777" w:rsidR="00420229" w:rsidRDefault="00420229">
            <w:pPr>
              <w:jc w:val="center"/>
              <w:rPr>
                <w:rFonts w:ascii="Aptos Narrow" w:hAnsi="Aptos Narrow"/>
                <w:b/>
                <w:bCs/>
                <w:color w:val="000000"/>
              </w:rPr>
            </w:pPr>
            <w:r>
              <w:rPr>
                <w:rFonts w:ascii="Aptos Narrow" w:hAnsi="Aptos Narrow"/>
                <w:b/>
                <w:bCs/>
                <w:color w:val="000000"/>
              </w:rPr>
              <w:t>RISCHIO</w:t>
            </w:r>
          </w:p>
        </w:tc>
      </w:tr>
      <w:tr w:rsidR="00420229" w14:paraId="665E4FA3" w14:textId="77777777" w:rsidTr="00420229">
        <w:trPr>
          <w:trHeight w:val="743"/>
        </w:trPr>
        <w:tc>
          <w:tcPr>
            <w:tcW w:w="2084" w:type="pct"/>
            <w:tcBorders>
              <w:top w:val="nil"/>
              <w:left w:val="single" w:sz="4" w:space="0" w:color="auto"/>
              <w:bottom w:val="single" w:sz="4" w:space="0" w:color="auto"/>
              <w:right w:val="single" w:sz="4" w:space="0" w:color="auto"/>
            </w:tcBorders>
            <w:shd w:val="clear" w:color="auto" w:fill="auto"/>
            <w:noWrap/>
            <w:hideMark/>
          </w:tcPr>
          <w:p w14:paraId="5D586C12" w14:textId="77777777" w:rsidR="00420229" w:rsidRDefault="00420229">
            <w:pPr>
              <w:jc w:val="center"/>
              <w:rPr>
                <w:rFonts w:ascii="Aptos Narrow" w:hAnsi="Aptos Narrow"/>
                <w:b/>
                <w:bCs/>
                <w:color w:val="000000"/>
                <w:sz w:val="52"/>
                <w:szCs w:val="52"/>
              </w:rPr>
            </w:pPr>
            <w:r>
              <w:rPr>
                <w:rFonts w:ascii="Aptos Narrow" w:hAnsi="Aptos Narrow"/>
                <w:b/>
                <w:bCs/>
                <w:color w:val="000000"/>
                <w:sz w:val="52"/>
                <w:szCs w:val="52"/>
              </w:rPr>
              <w:t>6</w:t>
            </w:r>
          </w:p>
        </w:tc>
        <w:tc>
          <w:tcPr>
            <w:tcW w:w="2916" w:type="pct"/>
            <w:gridSpan w:val="6"/>
            <w:tcBorders>
              <w:top w:val="single" w:sz="4" w:space="0" w:color="auto"/>
              <w:left w:val="single" w:sz="4" w:space="0" w:color="auto"/>
              <w:bottom w:val="single" w:sz="4" w:space="0" w:color="auto"/>
              <w:right w:val="single" w:sz="4" w:space="0" w:color="auto"/>
            </w:tcBorders>
            <w:shd w:val="clear" w:color="000000" w:fill="FFC000"/>
            <w:noWrap/>
            <w:hideMark/>
          </w:tcPr>
          <w:p w14:paraId="2436D38B" w14:textId="77777777" w:rsidR="00420229" w:rsidRDefault="00420229">
            <w:pPr>
              <w:jc w:val="center"/>
              <w:rPr>
                <w:rFonts w:ascii="Aptos Narrow" w:hAnsi="Aptos Narrow"/>
                <w:b/>
                <w:bCs/>
                <w:color w:val="000000"/>
                <w:sz w:val="56"/>
                <w:szCs w:val="56"/>
              </w:rPr>
            </w:pPr>
            <w:r>
              <w:rPr>
                <w:rFonts w:ascii="Aptos Narrow" w:hAnsi="Aptos Narrow"/>
                <w:b/>
                <w:bCs/>
                <w:color w:val="000000"/>
                <w:sz w:val="56"/>
                <w:szCs w:val="56"/>
              </w:rPr>
              <w:t>MEDIO</w:t>
            </w:r>
          </w:p>
        </w:tc>
      </w:tr>
      <w:tr w:rsidR="00420229" w14:paraId="77289BB4" w14:textId="77777777" w:rsidTr="00420229">
        <w:trPr>
          <w:trHeight w:val="9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4B221FBE" w14:textId="77777777" w:rsidR="00420229" w:rsidRDefault="00420229">
            <w:pPr>
              <w:jc w:val="center"/>
              <w:rPr>
                <w:rFonts w:ascii="Aptos Narrow" w:hAnsi="Aptos Narrow"/>
                <w:b/>
                <w:bCs/>
                <w:color w:val="000000"/>
                <w:sz w:val="24"/>
                <w:szCs w:val="24"/>
              </w:rPr>
            </w:pPr>
            <w:r>
              <w:rPr>
                <w:rFonts w:ascii="Aptos Narrow" w:hAnsi="Aptos Narrow"/>
                <w:b/>
                <w:bCs/>
                <w:color w:val="000000"/>
              </w:rPr>
              <w:t>Rischio medio per la salute e/o la sicurezza dei lavoratori per cui si prevedono ulteriori misure correttive e/o migliorative da programmare nel medio periodo.</w:t>
            </w:r>
          </w:p>
        </w:tc>
      </w:tr>
      <w:tr w:rsidR="00420229" w14:paraId="2E8CC38D" w14:textId="77777777" w:rsidTr="00420229">
        <w:trPr>
          <w:trHeight w:val="315"/>
        </w:trPr>
        <w:tc>
          <w:tcPr>
            <w:tcW w:w="2084" w:type="pct"/>
            <w:tcBorders>
              <w:top w:val="nil"/>
              <w:left w:val="nil"/>
              <w:bottom w:val="nil"/>
              <w:right w:val="nil"/>
            </w:tcBorders>
            <w:shd w:val="clear" w:color="auto" w:fill="auto"/>
            <w:noWrap/>
            <w:vAlign w:val="bottom"/>
            <w:hideMark/>
          </w:tcPr>
          <w:p w14:paraId="6BEA46DE" w14:textId="77777777" w:rsidR="00420229" w:rsidRDefault="00420229">
            <w:pPr>
              <w:jc w:val="center"/>
              <w:rPr>
                <w:rFonts w:ascii="Aptos Narrow" w:hAnsi="Aptos Narrow"/>
                <w:b/>
                <w:bCs/>
                <w:color w:val="000000"/>
              </w:rPr>
            </w:pPr>
          </w:p>
        </w:tc>
        <w:tc>
          <w:tcPr>
            <w:tcW w:w="638" w:type="pct"/>
            <w:tcBorders>
              <w:top w:val="nil"/>
              <w:left w:val="nil"/>
              <w:bottom w:val="nil"/>
              <w:right w:val="nil"/>
            </w:tcBorders>
            <w:shd w:val="clear" w:color="auto" w:fill="auto"/>
            <w:noWrap/>
            <w:vAlign w:val="bottom"/>
            <w:hideMark/>
          </w:tcPr>
          <w:p w14:paraId="15ADA3DE" w14:textId="77777777" w:rsidR="00420229" w:rsidRDefault="00420229">
            <w:pPr>
              <w:rPr>
                <w:sz w:val="20"/>
                <w:szCs w:val="20"/>
              </w:rPr>
            </w:pPr>
          </w:p>
        </w:tc>
        <w:tc>
          <w:tcPr>
            <w:tcW w:w="482" w:type="pct"/>
            <w:tcBorders>
              <w:top w:val="nil"/>
              <w:left w:val="nil"/>
              <w:bottom w:val="nil"/>
              <w:right w:val="nil"/>
            </w:tcBorders>
            <w:shd w:val="clear" w:color="auto" w:fill="auto"/>
            <w:noWrap/>
            <w:vAlign w:val="bottom"/>
            <w:hideMark/>
          </w:tcPr>
          <w:p w14:paraId="417440CF" w14:textId="77777777" w:rsidR="00420229" w:rsidRDefault="00420229">
            <w:pPr>
              <w:rPr>
                <w:sz w:val="20"/>
                <w:szCs w:val="20"/>
              </w:rPr>
            </w:pPr>
          </w:p>
        </w:tc>
        <w:tc>
          <w:tcPr>
            <w:tcW w:w="517" w:type="pct"/>
            <w:tcBorders>
              <w:top w:val="nil"/>
              <w:left w:val="nil"/>
              <w:bottom w:val="nil"/>
              <w:right w:val="nil"/>
            </w:tcBorders>
            <w:shd w:val="clear" w:color="auto" w:fill="auto"/>
            <w:noWrap/>
            <w:vAlign w:val="bottom"/>
            <w:hideMark/>
          </w:tcPr>
          <w:p w14:paraId="23E711C7" w14:textId="77777777" w:rsidR="00420229" w:rsidRDefault="00420229">
            <w:pPr>
              <w:jc w:val="center"/>
              <w:rPr>
                <w:sz w:val="20"/>
                <w:szCs w:val="20"/>
              </w:rPr>
            </w:pPr>
          </w:p>
        </w:tc>
        <w:tc>
          <w:tcPr>
            <w:tcW w:w="386" w:type="pct"/>
            <w:tcBorders>
              <w:top w:val="nil"/>
              <w:left w:val="nil"/>
              <w:bottom w:val="nil"/>
              <w:right w:val="nil"/>
            </w:tcBorders>
            <w:shd w:val="clear" w:color="auto" w:fill="auto"/>
            <w:noWrap/>
            <w:vAlign w:val="bottom"/>
            <w:hideMark/>
          </w:tcPr>
          <w:p w14:paraId="72A1CB31" w14:textId="77777777" w:rsidR="00420229" w:rsidRDefault="00420229">
            <w:pPr>
              <w:rPr>
                <w:sz w:val="20"/>
                <w:szCs w:val="20"/>
              </w:rPr>
            </w:pPr>
          </w:p>
        </w:tc>
        <w:tc>
          <w:tcPr>
            <w:tcW w:w="506" w:type="pct"/>
            <w:tcBorders>
              <w:top w:val="nil"/>
              <w:left w:val="nil"/>
              <w:bottom w:val="nil"/>
              <w:right w:val="nil"/>
            </w:tcBorders>
            <w:shd w:val="clear" w:color="auto" w:fill="auto"/>
            <w:noWrap/>
            <w:vAlign w:val="bottom"/>
            <w:hideMark/>
          </w:tcPr>
          <w:p w14:paraId="43FD1714" w14:textId="77777777" w:rsidR="00420229" w:rsidRDefault="00420229">
            <w:pPr>
              <w:rPr>
                <w:sz w:val="20"/>
                <w:szCs w:val="20"/>
              </w:rPr>
            </w:pPr>
          </w:p>
        </w:tc>
        <w:tc>
          <w:tcPr>
            <w:tcW w:w="386" w:type="pct"/>
            <w:tcBorders>
              <w:top w:val="nil"/>
              <w:left w:val="nil"/>
              <w:bottom w:val="nil"/>
              <w:right w:val="nil"/>
            </w:tcBorders>
            <w:shd w:val="clear" w:color="auto" w:fill="auto"/>
            <w:noWrap/>
            <w:vAlign w:val="bottom"/>
            <w:hideMark/>
          </w:tcPr>
          <w:p w14:paraId="5F6B32E7" w14:textId="77777777" w:rsidR="00420229" w:rsidRDefault="00420229">
            <w:pPr>
              <w:rPr>
                <w:sz w:val="20"/>
                <w:szCs w:val="20"/>
              </w:rPr>
            </w:pPr>
          </w:p>
        </w:tc>
      </w:tr>
      <w:tr w:rsidR="00420229" w14:paraId="09B6BD7F" w14:textId="77777777" w:rsidTr="00420229">
        <w:trPr>
          <w:trHeight w:val="315"/>
        </w:trPr>
        <w:tc>
          <w:tcPr>
            <w:tcW w:w="2084" w:type="pct"/>
            <w:tcBorders>
              <w:top w:val="nil"/>
              <w:left w:val="nil"/>
              <w:bottom w:val="nil"/>
              <w:right w:val="nil"/>
            </w:tcBorders>
            <w:shd w:val="clear" w:color="auto" w:fill="auto"/>
            <w:noWrap/>
            <w:vAlign w:val="bottom"/>
            <w:hideMark/>
          </w:tcPr>
          <w:p w14:paraId="6936C6D2" w14:textId="77777777" w:rsidR="00420229" w:rsidRDefault="00420229">
            <w:pPr>
              <w:rPr>
                <w:sz w:val="20"/>
                <w:szCs w:val="20"/>
              </w:rPr>
            </w:pPr>
          </w:p>
        </w:tc>
        <w:tc>
          <w:tcPr>
            <w:tcW w:w="638" w:type="pct"/>
            <w:tcBorders>
              <w:top w:val="nil"/>
              <w:left w:val="nil"/>
              <w:bottom w:val="nil"/>
              <w:right w:val="nil"/>
            </w:tcBorders>
            <w:shd w:val="clear" w:color="auto" w:fill="auto"/>
            <w:noWrap/>
            <w:vAlign w:val="bottom"/>
            <w:hideMark/>
          </w:tcPr>
          <w:p w14:paraId="757654E1" w14:textId="77777777" w:rsidR="00420229" w:rsidRDefault="00420229">
            <w:pPr>
              <w:rPr>
                <w:sz w:val="20"/>
                <w:szCs w:val="20"/>
              </w:rPr>
            </w:pPr>
          </w:p>
        </w:tc>
        <w:tc>
          <w:tcPr>
            <w:tcW w:w="482" w:type="pct"/>
            <w:tcBorders>
              <w:top w:val="nil"/>
              <w:left w:val="nil"/>
              <w:bottom w:val="nil"/>
              <w:right w:val="nil"/>
            </w:tcBorders>
            <w:shd w:val="clear" w:color="auto" w:fill="auto"/>
            <w:noWrap/>
            <w:vAlign w:val="bottom"/>
            <w:hideMark/>
          </w:tcPr>
          <w:p w14:paraId="57A33FD6" w14:textId="77777777" w:rsidR="00420229" w:rsidRDefault="00420229">
            <w:pPr>
              <w:rPr>
                <w:sz w:val="20"/>
                <w:szCs w:val="20"/>
              </w:rPr>
            </w:pPr>
          </w:p>
        </w:tc>
        <w:tc>
          <w:tcPr>
            <w:tcW w:w="517" w:type="pct"/>
            <w:tcBorders>
              <w:top w:val="nil"/>
              <w:left w:val="nil"/>
              <w:bottom w:val="nil"/>
              <w:right w:val="nil"/>
            </w:tcBorders>
            <w:shd w:val="clear" w:color="auto" w:fill="auto"/>
            <w:noWrap/>
            <w:vAlign w:val="bottom"/>
            <w:hideMark/>
          </w:tcPr>
          <w:p w14:paraId="2CD4D793" w14:textId="77777777" w:rsidR="00420229" w:rsidRDefault="00420229">
            <w:pPr>
              <w:jc w:val="center"/>
              <w:rPr>
                <w:sz w:val="20"/>
                <w:szCs w:val="20"/>
              </w:rPr>
            </w:pPr>
          </w:p>
        </w:tc>
        <w:tc>
          <w:tcPr>
            <w:tcW w:w="386" w:type="pct"/>
            <w:tcBorders>
              <w:top w:val="nil"/>
              <w:left w:val="nil"/>
              <w:bottom w:val="nil"/>
              <w:right w:val="nil"/>
            </w:tcBorders>
            <w:shd w:val="clear" w:color="auto" w:fill="auto"/>
            <w:noWrap/>
            <w:vAlign w:val="bottom"/>
            <w:hideMark/>
          </w:tcPr>
          <w:p w14:paraId="7C5EEC47" w14:textId="77777777" w:rsidR="00420229" w:rsidRDefault="00420229">
            <w:pPr>
              <w:rPr>
                <w:sz w:val="20"/>
                <w:szCs w:val="20"/>
              </w:rPr>
            </w:pPr>
          </w:p>
        </w:tc>
        <w:tc>
          <w:tcPr>
            <w:tcW w:w="506" w:type="pct"/>
            <w:tcBorders>
              <w:top w:val="nil"/>
              <w:left w:val="nil"/>
              <w:bottom w:val="nil"/>
              <w:right w:val="nil"/>
            </w:tcBorders>
            <w:shd w:val="clear" w:color="auto" w:fill="auto"/>
            <w:noWrap/>
            <w:vAlign w:val="bottom"/>
            <w:hideMark/>
          </w:tcPr>
          <w:p w14:paraId="609B63BD" w14:textId="77777777" w:rsidR="00420229" w:rsidRDefault="00420229">
            <w:pPr>
              <w:rPr>
                <w:sz w:val="20"/>
                <w:szCs w:val="20"/>
              </w:rPr>
            </w:pPr>
          </w:p>
        </w:tc>
        <w:tc>
          <w:tcPr>
            <w:tcW w:w="386" w:type="pct"/>
            <w:tcBorders>
              <w:top w:val="nil"/>
              <w:left w:val="nil"/>
              <w:bottom w:val="nil"/>
              <w:right w:val="nil"/>
            </w:tcBorders>
            <w:shd w:val="clear" w:color="auto" w:fill="auto"/>
            <w:noWrap/>
            <w:vAlign w:val="bottom"/>
            <w:hideMark/>
          </w:tcPr>
          <w:p w14:paraId="444E44EB" w14:textId="77777777" w:rsidR="00420229" w:rsidRDefault="00420229">
            <w:pPr>
              <w:rPr>
                <w:sz w:val="20"/>
                <w:szCs w:val="20"/>
              </w:rPr>
            </w:pPr>
          </w:p>
        </w:tc>
      </w:tr>
    </w:tbl>
    <w:p w14:paraId="6A023DED" w14:textId="4233A05A" w:rsidR="00336AF8" w:rsidRDefault="00420229">
      <w:r>
        <w:rPr>
          <w:noProof/>
        </w:rPr>
        <w:drawing>
          <wp:inline distT="0" distB="0" distL="0" distR="0" wp14:anchorId="519B7EA0" wp14:editId="5C3CC0D1">
            <wp:extent cx="6115050" cy="2646680"/>
            <wp:effectExtent l="0" t="0" r="0" b="0"/>
            <wp:docPr id="1833899658" name="Grafico 1">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36AF8" w:rsidSect="00B613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EA"/>
    <w:rsid w:val="001D3164"/>
    <w:rsid w:val="00336AF8"/>
    <w:rsid w:val="00420229"/>
    <w:rsid w:val="00B61329"/>
    <w:rsid w:val="00C148EA"/>
    <w:rsid w:val="00C15881"/>
    <w:rsid w:val="00D078F3"/>
    <w:rsid w:val="00EF4436"/>
    <w:rsid w:val="00F26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F9D9"/>
  <w15:chartTrackingRefBased/>
  <w15:docId w15:val="{F20868F4-825F-4C94-86BF-0F177E3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148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148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148E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148E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148E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148E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148E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148E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148E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48E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148E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148E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148E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148E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148E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148E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148E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148EA"/>
    <w:rPr>
      <w:rFonts w:eastAsiaTheme="majorEastAsia" w:cstheme="majorBidi"/>
      <w:color w:val="272727" w:themeColor="text1" w:themeTint="D8"/>
    </w:rPr>
  </w:style>
  <w:style w:type="paragraph" w:styleId="Titolo">
    <w:name w:val="Title"/>
    <w:basedOn w:val="Normale"/>
    <w:next w:val="Normale"/>
    <w:link w:val="TitoloCarattere"/>
    <w:uiPriority w:val="10"/>
    <w:qFormat/>
    <w:rsid w:val="00C148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148E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148E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148E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148E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148EA"/>
    <w:rPr>
      <w:i/>
      <w:iCs/>
      <w:color w:val="404040" w:themeColor="text1" w:themeTint="BF"/>
    </w:rPr>
  </w:style>
  <w:style w:type="paragraph" w:styleId="Paragrafoelenco">
    <w:name w:val="List Paragraph"/>
    <w:basedOn w:val="Normale"/>
    <w:uiPriority w:val="34"/>
    <w:qFormat/>
    <w:rsid w:val="00C148EA"/>
    <w:pPr>
      <w:ind w:left="720"/>
      <w:contextualSpacing/>
    </w:pPr>
  </w:style>
  <w:style w:type="character" w:styleId="Enfasiintensa">
    <w:name w:val="Intense Emphasis"/>
    <w:basedOn w:val="Carpredefinitoparagrafo"/>
    <w:uiPriority w:val="21"/>
    <w:qFormat/>
    <w:rsid w:val="00C148EA"/>
    <w:rPr>
      <w:i/>
      <w:iCs/>
      <w:color w:val="0F4761" w:themeColor="accent1" w:themeShade="BF"/>
    </w:rPr>
  </w:style>
  <w:style w:type="paragraph" w:styleId="Citazioneintensa">
    <w:name w:val="Intense Quote"/>
    <w:basedOn w:val="Normale"/>
    <w:next w:val="Normale"/>
    <w:link w:val="CitazioneintensaCarattere"/>
    <w:uiPriority w:val="30"/>
    <w:qFormat/>
    <w:rsid w:val="00C148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148EA"/>
    <w:rPr>
      <w:i/>
      <w:iCs/>
      <w:color w:val="0F4761" w:themeColor="accent1" w:themeShade="BF"/>
    </w:rPr>
  </w:style>
  <w:style w:type="character" w:styleId="Riferimentointenso">
    <w:name w:val="Intense Reference"/>
    <w:basedOn w:val="Carpredefinitoparagrafo"/>
    <w:uiPriority w:val="32"/>
    <w:qFormat/>
    <w:rsid w:val="00C148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3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nni\Desktop\mans_20240409-OK.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baseline="0">
                <a:solidFill>
                  <a:schemeClr val="accent4">
                    <a:lumMod val="50000"/>
                  </a:schemeClr>
                </a:solidFill>
                <a:latin typeface="+mn-lt"/>
                <a:ea typeface="+mn-ea"/>
                <a:cs typeface="+mn-cs"/>
              </a:defRPr>
            </a:pPr>
            <a:r>
              <a:rPr lang="it-IT" sz="2400">
                <a:solidFill>
                  <a:schemeClr val="accent4">
                    <a:lumMod val="50000"/>
                  </a:schemeClr>
                </a:solidFill>
              </a:rPr>
              <a:t>RIEPILOGO</a:t>
            </a:r>
            <a:r>
              <a:rPr lang="it-IT" sz="2400" baseline="0">
                <a:solidFill>
                  <a:schemeClr val="accent4">
                    <a:lumMod val="50000"/>
                  </a:schemeClr>
                </a:solidFill>
              </a:rPr>
              <a:t> RISCHIO MANSIONI</a:t>
            </a:r>
            <a:endParaRPr lang="it-IT" sz="2400">
              <a:solidFill>
                <a:schemeClr val="accent4">
                  <a:lumMod val="50000"/>
                </a:schemeClr>
              </a:solidFill>
            </a:endParaRPr>
          </a:p>
        </c:rich>
      </c:tx>
      <c:overlay val="0"/>
      <c:spPr>
        <a:noFill/>
        <a:ln>
          <a:noFill/>
        </a:ln>
        <a:effectLst/>
      </c:spPr>
      <c:txPr>
        <a:bodyPr rot="0" spcFirstLastPara="1" vertOverflow="ellipsis" vert="horz" wrap="square" anchor="ctr" anchorCtr="1"/>
        <a:lstStyle/>
        <a:p>
          <a:pPr>
            <a:defRPr sz="2400" b="1" i="0" u="none" strike="noStrike" kern="1200" baseline="0">
              <a:solidFill>
                <a:schemeClr val="accent4">
                  <a:lumMod val="50000"/>
                </a:schemeClr>
              </a:solidFill>
              <a:latin typeface="+mn-lt"/>
              <a:ea typeface="+mn-ea"/>
              <a:cs typeface="+mn-cs"/>
            </a:defRPr>
          </a:pPr>
          <a:endParaRPr lang="it-IT"/>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[0]!chart_labels</c:f>
              <c:strCache>
                <c:ptCount val="13"/>
                <c:pt idx="0">
                  <c:v>Movimenti e sforzi ripetitivi</c:v>
                </c:pt>
                <c:pt idx="1">
                  <c:v>Inalazione polveri e fibre, gas e vapori</c:v>
                </c:pt>
                <c:pt idx="2">
                  <c:v>Posture disagevoli</c:v>
                </c:pt>
                <c:pt idx="3">
                  <c:v>Rumone</c:v>
                </c:pt>
                <c:pt idx="4">
                  <c:v>Microclima</c:v>
                </c:pt>
                <c:pt idx="5">
                  <c:v>Rischio Biologico</c:v>
                </c:pt>
                <c:pt idx="6">
                  <c:v>Radiazioni Ionizzanti</c:v>
                </c:pt>
                <c:pt idx="7">
                  <c:v>Stress psicofisico</c:v>
                </c:pt>
                <c:pt idx="8">
                  <c:v>Incidenti stradali</c:v>
                </c:pt>
                <c:pt idx="9">
                  <c:v>Vibrazioni WBV</c:v>
                </c:pt>
                <c:pt idx="10">
                  <c:v>Scivolamento e Cadute</c:v>
                </c:pt>
                <c:pt idx="11">
                  <c:v>Vibrazioni HAV</c:v>
                </c:pt>
                <c:pt idx="12">
                  <c:v>Caduta dall'alto</c:v>
                </c:pt>
              </c:strCache>
            </c:strRef>
          </c:cat>
          <c:val>
            <c:numRef>
              <c:f>[0]!chart_vals</c:f>
              <c:numCache>
                <c:formatCode>General</c:formatCode>
                <c:ptCount val="13"/>
                <c:pt idx="0">
                  <c:v>2</c:v>
                </c:pt>
                <c:pt idx="1">
                  <c:v>3</c:v>
                </c:pt>
                <c:pt idx="2">
                  <c:v>3</c:v>
                </c:pt>
                <c:pt idx="3">
                  <c:v>3</c:v>
                </c:pt>
                <c:pt idx="4">
                  <c:v>3</c:v>
                </c:pt>
                <c:pt idx="5">
                  <c:v>4</c:v>
                </c:pt>
                <c:pt idx="6">
                  <c:v>4</c:v>
                </c:pt>
                <c:pt idx="7">
                  <c:v>4</c:v>
                </c:pt>
                <c:pt idx="8">
                  <c:v>4</c:v>
                </c:pt>
                <c:pt idx="9">
                  <c:v>6</c:v>
                </c:pt>
                <c:pt idx="10">
                  <c:v>6</c:v>
                </c:pt>
                <c:pt idx="11">
                  <c:v>6</c:v>
                </c:pt>
                <c:pt idx="12">
                  <c:v>6</c:v>
                </c:pt>
              </c:numCache>
            </c:numRef>
          </c:val>
          <c:extLst>
            <c:ext xmlns:c16="http://schemas.microsoft.com/office/drawing/2014/chart" uri="{C3380CC4-5D6E-409C-BE32-E72D297353CC}">
              <c16:uniqueId val="{00000000-3828-4581-B4C6-4183CED76A2A}"/>
            </c:ext>
          </c:extLst>
        </c:ser>
        <c:dLbls>
          <c:dLblPos val="inEnd"/>
          <c:showLegendKey val="0"/>
          <c:showVal val="1"/>
          <c:showCatName val="0"/>
          <c:showSerName val="0"/>
          <c:showPercent val="0"/>
          <c:showBubbleSize val="0"/>
        </c:dLbls>
        <c:gapWidth val="65"/>
        <c:axId val="122651696"/>
        <c:axId val="122653136"/>
      </c:barChart>
      <c:catAx>
        <c:axId val="1226516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accent4">
                    <a:lumMod val="50000"/>
                  </a:schemeClr>
                </a:solidFill>
                <a:latin typeface="+mn-lt"/>
                <a:ea typeface="+mn-ea"/>
                <a:cs typeface="+mn-cs"/>
              </a:defRPr>
            </a:pPr>
            <a:endParaRPr lang="it-IT"/>
          </a:p>
        </c:txPr>
        <c:crossAx val="122653136"/>
        <c:crosses val="autoZero"/>
        <c:auto val="1"/>
        <c:lblAlgn val="ctr"/>
        <c:lblOffset val="100"/>
        <c:noMultiLvlLbl val="0"/>
      </c:catAx>
      <c:valAx>
        <c:axId val="122653136"/>
        <c:scaling>
          <c:orientation val="minMax"/>
        </c:scaling>
        <c:delete val="1"/>
        <c:axPos val="b"/>
        <c:numFmt formatCode="General" sourceLinked="1"/>
        <c:majorTickMark val="out"/>
        <c:minorTickMark val="none"/>
        <c:tickLblPos val="nextTo"/>
        <c:crossAx val="122651696"/>
        <c:crosses val="autoZero"/>
        <c:crossBetween val="between"/>
      </c:valAx>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2430</Words>
  <Characters>13856</Characters>
  <Application>Microsoft Office Word</Application>
  <DocSecurity>0</DocSecurity>
  <Lines>115</Lines>
  <Paragraphs>32</Paragraphs>
  <ScaleCrop>false</ScaleCrop>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BENNI</dc:creator>
  <cp:keywords/>
  <dc:description/>
  <cp:lastModifiedBy>PAOLO BENNI</cp:lastModifiedBy>
  <cp:revision>2</cp:revision>
  <dcterms:created xsi:type="dcterms:W3CDTF">2024-04-11T11:30:00Z</dcterms:created>
  <dcterms:modified xsi:type="dcterms:W3CDTF">2024-04-11T11:30:00Z</dcterms:modified>
</cp:coreProperties>
</file>